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37D" w:rsidRDefault="0055237D" w:rsidP="0055237D">
      <w:pPr>
        <w:ind w:firstLine="840"/>
        <w:jc w:val="center"/>
        <w:rPr>
          <w:b/>
        </w:rPr>
      </w:pPr>
    </w:p>
    <w:p w:rsidR="00AE7D8F" w:rsidRDefault="00093765" w:rsidP="00AE7D8F">
      <w:pPr>
        <w:pStyle w:val="a8"/>
        <w:spacing w:after="0"/>
        <w:jc w:val="center"/>
        <w:rPr>
          <w:b/>
        </w:rPr>
      </w:pPr>
      <w:r>
        <w:rPr>
          <w:b/>
        </w:rPr>
        <w:t>КУРГАНСКАЯ ОБЛАСТЬ</w:t>
      </w:r>
      <w:r w:rsidR="00AE7D8F">
        <w:rPr>
          <w:b/>
        </w:rPr>
        <w:t xml:space="preserve">         </w:t>
      </w:r>
    </w:p>
    <w:p w:rsidR="00AE7D8F" w:rsidRDefault="00093765" w:rsidP="00AE7D8F">
      <w:pPr>
        <w:pStyle w:val="a8"/>
        <w:spacing w:after="0"/>
        <w:jc w:val="center"/>
        <w:rPr>
          <w:b/>
        </w:rPr>
      </w:pPr>
      <w:r>
        <w:rPr>
          <w:b/>
        </w:rPr>
        <w:t xml:space="preserve">ПРИТОБОЛЬНЫЙ   </w:t>
      </w:r>
      <w:r w:rsidR="00AE7D8F">
        <w:rPr>
          <w:b/>
        </w:rPr>
        <w:t>РАЙОН</w:t>
      </w:r>
    </w:p>
    <w:p w:rsidR="00AE7D8F" w:rsidRDefault="00AE7D8F" w:rsidP="00AE7D8F">
      <w:pPr>
        <w:pStyle w:val="a8"/>
        <w:spacing w:after="0"/>
        <w:jc w:val="center"/>
        <w:rPr>
          <w:b/>
        </w:rPr>
      </w:pPr>
      <w:r>
        <w:rPr>
          <w:b/>
        </w:rPr>
        <w:t>ГЛЯДЯНСКИЙ  СЕЛЬСОВЕТ</w:t>
      </w:r>
    </w:p>
    <w:p w:rsidR="00AE7D8F" w:rsidRDefault="00AE7D8F" w:rsidP="00AE7D8F">
      <w:pPr>
        <w:pStyle w:val="a8"/>
        <w:spacing w:after="0"/>
        <w:jc w:val="center"/>
        <w:rPr>
          <w:b/>
          <w:u w:val="single"/>
        </w:rPr>
      </w:pPr>
      <w:r>
        <w:rPr>
          <w:b/>
        </w:rPr>
        <w:t>ГЛЯДЯНСКАЯ СЕЛЬСКАЯ ДУМА</w:t>
      </w:r>
    </w:p>
    <w:p w:rsidR="00AE7D8F" w:rsidRDefault="00AE7D8F" w:rsidP="00AE7D8F">
      <w:pPr>
        <w:pStyle w:val="a8"/>
        <w:jc w:val="center"/>
        <w:rPr>
          <w:b/>
        </w:rPr>
      </w:pPr>
    </w:p>
    <w:p w:rsidR="00AE7D8F" w:rsidRDefault="00AE7D8F" w:rsidP="00AE7D8F">
      <w:pPr>
        <w:pStyle w:val="a8"/>
        <w:rPr>
          <w:b/>
        </w:rPr>
      </w:pPr>
    </w:p>
    <w:p w:rsidR="00AE7D8F" w:rsidRDefault="00AE7D8F" w:rsidP="00AE7D8F">
      <w:pPr>
        <w:pStyle w:val="a8"/>
        <w:jc w:val="center"/>
        <w:rPr>
          <w:b/>
        </w:rPr>
      </w:pPr>
      <w:r>
        <w:rPr>
          <w:b/>
        </w:rPr>
        <w:t>РЕШЕНИЕ</w:t>
      </w:r>
    </w:p>
    <w:p w:rsidR="00AE7D8F" w:rsidRDefault="00AE7D8F" w:rsidP="00AE7D8F">
      <w:pPr>
        <w:pStyle w:val="a8"/>
        <w:jc w:val="center"/>
      </w:pPr>
    </w:p>
    <w:p w:rsidR="00AE7D8F" w:rsidRDefault="00AE7D8F" w:rsidP="00AE7D8F">
      <w:r>
        <w:t xml:space="preserve">от </w:t>
      </w:r>
      <w:r w:rsidR="00D304EE">
        <w:t xml:space="preserve">                  2021</w:t>
      </w:r>
      <w:r>
        <w:t xml:space="preserve"> года           № </w:t>
      </w:r>
      <w:r w:rsidR="00D304EE">
        <w:t>____</w:t>
      </w:r>
    </w:p>
    <w:p w:rsidR="00AE7D8F" w:rsidRDefault="00AE7D8F" w:rsidP="00AE7D8F">
      <w:r>
        <w:t>с. Глядянское</w:t>
      </w:r>
    </w:p>
    <w:p w:rsidR="00AE7D8F" w:rsidRDefault="00AE7D8F" w:rsidP="00AE7D8F">
      <w:pPr>
        <w:jc w:val="center"/>
        <w:rPr>
          <w:b/>
        </w:rPr>
      </w:pPr>
    </w:p>
    <w:p w:rsidR="00AE7D8F" w:rsidRDefault="00AE7D8F" w:rsidP="00AE7D8F">
      <w:pPr>
        <w:jc w:val="center"/>
        <w:rPr>
          <w:b/>
        </w:rPr>
      </w:pPr>
    </w:p>
    <w:p w:rsidR="00AE7D8F" w:rsidRDefault="004065BE" w:rsidP="00AE7D8F">
      <w:pPr>
        <w:jc w:val="center"/>
        <w:rPr>
          <w:b/>
        </w:rPr>
      </w:pPr>
      <w:r>
        <w:rPr>
          <w:b/>
        </w:rPr>
        <w:t xml:space="preserve">Об отчете Главы </w:t>
      </w:r>
      <w:r w:rsidR="00AE7D8F">
        <w:rPr>
          <w:b/>
        </w:rPr>
        <w:t>Гл</w:t>
      </w:r>
      <w:r w:rsidR="00093765">
        <w:rPr>
          <w:b/>
        </w:rPr>
        <w:t xml:space="preserve">ядянского сельсовета о работе </w:t>
      </w:r>
      <w:r w:rsidR="00AE7D8F">
        <w:rPr>
          <w:b/>
        </w:rPr>
        <w:t>за 20</w:t>
      </w:r>
      <w:r w:rsidR="00370323">
        <w:rPr>
          <w:b/>
        </w:rPr>
        <w:t>20</w:t>
      </w:r>
      <w:r w:rsidR="00AE7D8F">
        <w:rPr>
          <w:b/>
        </w:rPr>
        <w:t xml:space="preserve"> год</w:t>
      </w:r>
    </w:p>
    <w:p w:rsidR="00AE7D8F" w:rsidRDefault="00AE7D8F" w:rsidP="00AE7D8F">
      <w:pPr>
        <w:tabs>
          <w:tab w:val="left" w:pos="6840"/>
        </w:tabs>
      </w:pPr>
      <w:r>
        <w:t xml:space="preserve">     </w:t>
      </w:r>
      <w:r>
        <w:tab/>
      </w:r>
    </w:p>
    <w:p w:rsidR="00AE7D8F" w:rsidRDefault="00AE7D8F" w:rsidP="00AE7D8F">
      <w:pPr>
        <w:tabs>
          <w:tab w:val="left" w:pos="6840"/>
        </w:tabs>
      </w:pPr>
    </w:p>
    <w:p w:rsidR="004065BE" w:rsidRDefault="00FB2A8D" w:rsidP="00AE7D8F">
      <w:pPr>
        <w:jc w:val="both"/>
      </w:pPr>
      <w:r>
        <w:t xml:space="preserve">            Заслушав отчет</w:t>
      </w:r>
      <w:r w:rsidR="00947D30">
        <w:t xml:space="preserve"> </w:t>
      </w:r>
      <w:r w:rsidR="00AE7D8F">
        <w:t xml:space="preserve">Главы Глядянского сельсовета </w:t>
      </w:r>
      <w:r>
        <w:t>Подкорытова А.Д.</w:t>
      </w:r>
      <w:r w:rsidR="00AE7D8F">
        <w:t>, о работе за 20</w:t>
      </w:r>
      <w:r w:rsidR="00D304EE">
        <w:t xml:space="preserve">20 </w:t>
      </w:r>
      <w:r w:rsidR="004065BE">
        <w:t xml:space="preserve">год, </w:t>
      </w:r>
      <w:r w:rsidR="00AE7D8F">
        <w:t xml:space="preserve">Глядянская сельская Дума  </w:t>
      </w:r>
    </w:p>
    <w:p w:rsidR="00AE7D8F" w:rsidRDefault="00AE7D8F" w:rsidP="00AE7D8F">
      <w:pPr>
        <w:jc w:val="both"/>
      </w:pPr>
      <w:r>
        <w:t xml:space="preserve">РЕШИЛА:    </w:t>
      </w:r>
    </w:p>
    <w:p w:rsidR="00AE7D8F" w:rsidRDefault="00AE7D8F" w:rsidP="00AE7D8F">
      <w:pPr>
        <w:jc w:val="both"/>
      </w:pPr>
      <w:r>
        <w:t xml:space="preserve">            1. </w:t>
      </w:r>
      <w:r w:rsidR="006167AC">
        <w:t>Оценить удовлетворительно деятельность Главы Глядянского сельсовета, принять отчет Главы Глядянского сельсовета о работе за 20</w:t>
      </w:r>
      <w:r w:rsidR="00D304EE">
        <w:t>20</w:t>
      </w:r>
      <w:r w:rsidR="006167AC">
        <w:t xml:space="preserve"> год согласно приложению к настоящему решению.</w:t>
      </w:r>
    </w:p>
    <w:p w:rsidR="00AE7D8F" w:rsidRDefault="00AE7D8F" w:rsidP="00AE7D8F">
      <w:pPr>
        <w:jc w:val="both"/>
      </w:pPr>
      <w:r>
        <w:t xml:space="preserve">            2. Опубликовать отчет Главы Глядянского сельсовета о работе за 20</w:t>
      </w:r>
      <w:r w:rsidR="00D304EE">
        <w:t>20</w:t>
      </w:r>
      <w:r>
        <w:t xml:space="preserve"> год в информационном бюллетене «Официальная информация Глядянского сельсовета».</w:t>
      </w:r>
    </w:p>
    <w:p w:rsidR="00AE7D8F" w:rsidRDefault="006167AC" w:rsidP="00AE7D8F">
      <w:pPr>
        <w:pStyle w:val="2"/>
        <w:ind w:left="4"/>
        <w:rPr>
          <w:rFonts w:ascii="Times New Roman" w:hAnsi="Times New Roman" w:cs="Times New Roman"/>
          <w:szCs w:val="24"/>
        </w:rPr>
      </w:pPr>
      <w:r>
        <w:rPr>
          <w:rFonts w:ascii="Times New Roman" w:hAnsi="Times New Roman" w:cs="Times New Roman"/>
          <w:szCs w:val="24"/>
        </w:rPr>
        <w:t xml:space="preserve">3. </w:t>
      </w:r>
      <w:proofErr w:type="gramStart"/>
      <w:r>
        <w:rPr>
          <w:rFonts w:ascii="Times New Roman" w:hAnsi="Times New Roman" w:cs="Times New Roman"/>
          <w:szCs w:val="24"/>
        </w:rPr>
        <w:t>Контроль за</w:t>
      </w:r>
      <w:proofErr w:type="gramEnd"/>
      <w:r>
        <w:rPr>
          <w:rFonts w:ascii="Times New Roman" w:hAnsi="Times New Roman" w:cs="Times New Roman"/>
          <w:szCs w:val="24"/>
        </w:rPr>
        <w:t xml:space="preserve"> исполнением настоящего решения возложить на председателя Глядянской сельской Думы Т.Ф. Косогову.</w:t>
      </w:r>
    </w:p>
    <w:p w:rsidR="00AD17DB" w:rsidRDefault="00AD17DB" w:rsidP="00AE7D8F">
      <w:pPr>
        <w:pStyle w:val="2"/>
        <w:ind w:left="4"/>
        <w:rPr>
          <w:rFonts w:ascii="Times New Roman" w:hAnsi="Times New Roman" w:cs="Times New Roman"/>
          <w:szCs w:val="24"/>
        </w:rPr>
      </w:pPr>
    </w:p>
    <w:p w:rsidR="00AE7D8F" w:rsidRDefault="00AE7D8F" w:rsidP="00AE7D8F">
      <w:pPr>
        <w:widowControl w:val="0"/>
        <w:shd w:val="clear" w:color="auto" w:fill="FFFFFF"/>
        <w:tabs>
          <w:tab w:val="left" w:pos="1200"/>
        </w:tabs>
        <w:autoSpaceDE w:val="0"/>
        <w:autoSpaceDN w:val="0"/>
        <w:adjustRightInd w:val="0"/>
        <w:spacing w:before="295"/>
        <w:ind w:firstLine="57"/>
        <w:jc w:val="both"/>
      </w:pPr>
      <w:r>
        <w:t>Председатель Глядянской сельской Думы                                          Т.Ф. К</w:t>
      </w:r>
      <w:r w:rsidR="00FB2A8D">
        <w:t>осогова</w:t>
      </w:r>
    </w:p>
    <w:p w:rsidR="00AE7D8F" w:rsidRDefault="00AE7D8F" w:rsidP="00AE7D8F">
      <w:pPr>
        <w:widowControl w:val="0"/>
        <w:shd w:val="clear" w:color="auto" w:fill="FFFFFF"/>
        <w:tabs>
          <w:tab w:val="left" w:pos="7170"/>
        </w:tabs>
        <w:autoSpaceDE w:val="0"/>
        <w:autoSpaceDN w:val="0"/>
        <w:adjustRightInd w:val="0"/>
        <w:spacing w:before="295"/>
        <w:ind w:firstLine="720"/>
        <w:rPr>
          <w:rFonts w:ascii="Arial" w:hAnsi="Arial" w:cs="Arial"/>
        </w:rPr>
      </w:pPr>
      <w:r>
        <w:rPr>
          <w:rFonts w:ascii="Arial" w:hAnsi="Arial" w:cs="Arial"/>
        </w:rPr>
        <w:tab/>
      </w:r>
    </w:p>
    <w:p w:rsidR="0055237D" w:rsidRDefault="0055237D" w:rsidP="00902E30">
      <w:pPr>
        <w:spacing w:line="360" w:lineRule="auto"/>
        <w:ind w:firstLine="840"/>
        <w:jc w:val="center"/>
        <w:rPr>
          <w:b/>
        </w:rPr>
      </w:pPr>
    </w:p>
    <w:p w:rsidR="00AE7D8F" w:rsidRDefault="00AE7D8F" w:rsidP="00902E30">
      <w:pPr>
        <w:spacing w:line="360" w:lineRule="auto"/>
        <w:ind w:firstLine="840"/>
        <w:jc w:val="center"/>
        <w:rPr>
          <w:b/>
        </w:rPr>
      </w:pPr>
    </w:p>
    <w:p w:rsidR="00AE7D8F" w:rsidRDefault="00AE7D8F" w:rsidP="00902E30">
      <w:pPr>
        <w:spacing w:line="360" w:lineRule="auto"/>
        <w:ind w:firstLine="840"/>
        <w:jc w:val="center"/>
        <w:rPr>
          <w:b/>
        </w:rPr>
      </w:pPr>
    </w:p>
    <w:p w:rsidR="00AE7D8F" w:rsidRDefault="00AE7D8F" w:rsidP="00902E30">
      <w:pPr>
        <w:spacing w:line="360" w:lineRule="auto"/>
        <w:ind w:firstLine="840"/>
        <w:jc w:val="center"/>
        <w:rPr>
          <w:b/>
        </w:rPr>
      </w:pPr>
    </w:p>
    <w:p w:rsidR="00AE7D8F" w:rsidRDefault="00AE7D8F" w:rsidP="00902E30">
      <w:pPr>
        <w:spacing w:line="360" w:lineRule="auto"/>
        <w:ind w:firstLine="840"/>
        <w:jc w:val="center"/>
        <w:rPr>
          <w:b/>
        </w:rPr>
      </w:pPr>
    </w:p>
    <w:p w:rsidR="00AE7D8F" w:rsidRDefault="00AE7D8F" w:rsidP="00902E30">
      <w:pPr>
        <w:spacing w:line="360" w:lineRule="auto"/>
        <w:ind w:firstLine="840"/>
        <w:jc w:val="center"/>
        <w:rPr>
          <w:b/>
        </w:rPr>
      </w:pPr>
    </w:p>
    <w:p w:rsidR="00AE7D8F" w:rsidRDefault="00AE7D8F" w:rsidP="00902E30">
      <w:pPr>
        <w:spacing w:line="360" w:lineRule="auto"/>
        <w:ind w:firstLine="840"/>
        <w:jc w:val="center"/>
        <w:rPr>
          <w:b/>
        </w:rPr>
      </w:pPr>
    </w:p>
    <w:p w:rsidR="00AE7D8F" w:rsidRDefault="00AE7D8F" w:rsidP="00902E30">
      <w:pPr>
        <w:spacing w:line="360" w:lineRule="auto"/>
        <w:ind w:firstLine="840"/>
        <w:jc w:val="center"/>
        <w:rPr>
          <w:b/>
        </w:rPr>
      </w:pPr>
    </w:p>
    <w:p w:rsidR="00AE7D8F" w:rsidRDefault="00AE7D8F" w:rsidP="00902E30">
      <w:pPr>
        <w:spacing w:line="360" w:lineRule="auto"/>
        <w:ind w:firstLine="840"/>
        <w:jc w:val="center"/>
        <w:rPr>
          <w:b/>
        </w:rPr>
      </w:pPr>
    </w:p>
    <w:p w:rsidR="00AE7D8F" w:rsidRDefault="00AE7D8F" w:rsidP="00902E30">
      <w:pPr>
        <w:spacing w:line="360" w:lineRule="auto"/>
        <w:ind w:firstLine="840"/>
        <w:jc w:val="center"/>
        <w:rPr>
          <w:b/>
        </w:rPr>
      </w:pPr>
    </w:p>
    <w:p w:rsidR="00AE7D8F" w:rsidRDefault="00AE7D8F" w:rsidP="00902E30">
      <w:pPr>
        <w:spacing w:line="360" w:lineRule="auto"/>
        <w:ind w:firstLine="840"/>
        <w:jc w:val="center"/>
        <w:rPr>
          <w:b/>
        </w:rPr>
      </w:pPr>
    </w:p>
    <w:p w:rsidR="00AE7D8F" w:rsidRDefault="00AE7D8F" w:rsidP="00902E30">
      <w:pPr>
        <w:spacing w:line="360" w:lineRule="auto"/>
        <w:ind w:firstLine="840"/>
        <w:jc w:val="center"/>
        <w:rPr>
          <w:b/>
        </w:rPr>
      </w:pPr>
    </w:p>
    <w:p w:rsidR="00AE7D8F" w:rsidRDefault="00AE7D8F" w:rsidP="00902E30">
      <w:pPr>
        <w:spacing w:line="360" w:lineRule="auto"/>
        <w:ind w:firstLine="840"/>
        <w:jc w:val="center"/>
        <w:rPr>
          <w:b/>
        </w:rPr>
      </w:pPr>
    </w:p>
    <w:p w:rsidR="00AE7D8F" w:rsidRDefault="00AE7D8F" w:rsidP="006167AC">
      <w:pPr>
        <w:spacing w:line="360" w:lineRule="auto"/>
        <w:rPr>
          <w:b/>
        </w:rPr>
      </w:pPr>
    </w:p>
    <w:p w:rsidR="00E321AA" w:rsidRDefault="00E321AA" w:rsidP="006167AC">
      <w:pPr>
        <w:spacing w:line="360" w:lineRule="auto"/>
        <w:rPr>
          <w:b/>
        </w:rPr>
      </w:pPr>
    </w:p>
    <w:p w:rsidR="00E321AA" w:rsidRDefault="00AE7D8F" w:rsidP="00AE7D8F">
      <w:pPr>
        <w:jc w:val="both"/>
        <w:rPr>
          <w:sz w:val="20"/>
          <w:szCs w:val="20"/>
        </w:rPr>
      </w:pPr>
      <w:r>
        <w:rPr>
          <w:sz w:val="20"/>
          <w:szCs w:val="20"/>
        </w:rPr>
        <w:t xml:space="preserve">                                                                                                                    </w:t>
      </w:r>
    </w:p>
    <w:p w:rsidR="00AE7D8F" w:rsidRPr="00E321AA" w:rsidRDefault="00E321AA" w:rsidP="00AE7D8F">
      <w:pPr>
        <w:jc w:val="both"/>
      </w:pPr>
      <w:r w:rsidRPr="00E321AA">
        <w:lastRenderedPageBreak/>
        <w:t xml:space="preserve">                                                                                    </w:t>
      </w:r>
      <w:r>
        <w:t xml:space="preserve">                        </w:t>
      </w:r>
      <w:r w:rsidR="00AE7D8F" w:rsidRPr="00E321AA">
        <w:t xml:space="preserve">Приложение </w:t>
      </w:r>
    </w:p>
    <w:p w:rsidR="00AE7D8F" w:rsidRPr="00E321AA" w:rsidRDefault="00AE7D8F" w:rsidP="00AE7D8F">
      <w:pPr>
        <w:jc w:val="both"/>
      </w:pPr>
      <w:r w:rsidRPr="00E321AA">
        <w:t xml:space="preserve">                                                                                   </w:t>
      </w:r>
      <w:r w:rsidR="00E321AA">
        <w:t xml:space="preserve">   </w:t>
      </w:r>
      <w:r w:rsidRPr="00E321AA">
        <w:t>к  решению Глядянской сельской Думы</w:t>
      </w:r>
    </w:p>
    <w:p w:rsidR="00AE7D8F" w:rsidRPr="00E321AA" w:rsidRDefault="00AE7D8F" w:rsidP="00AE7D8F">
      <w:pPr>
        <w:jc w:val="both"/>
      </w:pPr>
      <w:r w:rsidRPr="00E321AA">
        <w:t xml:space="preserve">                                                                                    </w:t>
      </w:r>
      <w:r w:rsidR="00E321AA">
        <w:t xml:space="preserve">  </w:t>
      </w:r>
      <w:r w:rsidRPr="00E321AA">
        <w:t xml:space="preserve">от </w:t>
      </w:r>
      <w:r w:rsidR="00D304EE">
        <w:t>_______ 2021</w:t>
      </w:r>
      <w:r w:rsidR="00FB2A8D" w:rsidRPr="00E321AA">
        <w:t xml:space="preserve"> </w:t>
      </w:r>
      <w:r w:rsidRPr="00E321AA">
        <w:t xml:space="preserve"> г.  № </w:t>
      </w:r>
      <w:bookmarkStart w:id="0" w:name="_GoBack"/>
      <w:bookmarkEnd w:id="0"/>
      <w:r w:rsidR="00D304EE">
        <w:t>___</w:t>
      </w:r>
    </w:p>
    <w:p w:rsidR="00AE7D8F" w:rsidRPr="00E321AA" w:rsidRDefault="00AE7D8F" w:rsidP="00AE7D8F">
      <w:pPr>
        <w:jc w:val="both"/>
      </w:pPr>
      <w:r w:rsidRPr="00E321AA">
        <w:t xml:space="preserve">                                                                                    </w:t>
      </w:r>
      <w:r w:rsidR="00E321AA">
        <w:t xml:space="preserve">  </w:t>
      </w:r>
      <w:r w:rsidRPr="00E321AA">
        <w:t>«Об отчете Главы  Глядянского</w:t>
      </w:r>
    </w:p>
    <w:p w:rsidR="00AE7D8F" w:rsidRPr="00E321AA" w:rsidRDefault="00AE7D8F" w:rsidP="00AE7D8F">
      <w:pPr>
        <w:jc w:val="both"/>
      </w:pPr>
      <w:r w:rsidRPr="00E321AA">
        <w:t xml:space="preserve">                                                                              </w:t>
      </w:r>
      <w:r w:rsidR="00E321AA">
        <w:t xml:space="preserve">          </w:t>
      </w:r>
      <w:r w:rsidR="00ED2A2E" w:rsidRPr="00E321AA">
        <w:t>сельсовета о работе за 20</w:t>
      </w:r>
      <w:r w:rsidR="00D304EE">
        <w:t>20</w:t>
      </w:r>
      <w:r w:rsidRPr="00E321AA">
        <w:t xml:space="preserve"> год» </w:t>
      </w:r>
    </w:p>
    <w:p w:rsidR="00AE7D8F" w:rsidRPr="00E321AA" w:rsidRDefault="00AE7D8F" w:rsidP="00AE7D8F">
      <w:pPr>
        <w:ind w:firstLine="840"/>
        <w:jc w:val="center"/>
        <w:rPr>
          <w:b/>
        </w:rPr>
      </w:pPr>
    </w:p>
    <w:p w:rsidR="0055237D" w:rsidRPr="00AE7D8F" w:rsidRDefault="0055237D" w:rsidP="00AE7D8F">
      <w:pPr>
        <w:ind w:firstLine="840"/>
        <w:jc w:val="center"/>
        <w:rPr>
          <w:b/>
        </w:rPr>
      </w:pPr>
      <w:r w:rsidRPr="00AE7D8F">
        <w:rPr>
          <w:b/>
        </w:rPr>
        <w:t>Отчет Главы Глядянского сельсовета</w:t>
      </w:r>
    </w:p>
    <w:p w:rsidR="0055237D" w:rsidRPr="00AE7D8F" w:rsidRDefault="00090C90" w:rsidP="00AE7D8F">
      <w:pPr>
        <w:ind w:firstLine="840"/>
        <w:jc w:val="center"/>
        <w:rPr>
          <w:b/>
        </w:rPr>
      </w:pPr>
      <w:r>
        <w:rPr>
          <w:b/>
        </w:rPr>
        <w:t xml:space="preserve">о работе </w:t>
      </w:r>
      <w:r w:rsidR="0055237D" w:rsidRPr="00AE7D8F">
        <w:rPr>
          <w:b/>
        </w:rPr>
        <w:t>за 20</w:t>
      </w:r>
      <w:r w:rsidR="00004DE6">
        <w:rPr>
          <w:b/>
        </w:rPr>
        <w:t>20</w:t>
      </w:r>
      <w:r w:rsidR="0055237D" w:rsidRPr="00AE7D8F">
        <w:rPr>
          <w:b/>
        </w:rPr>
        <w:t xml:space="preserve"> год</w:t>
      </w:r>
    </w:p>
    <w:p w:rsidR="0055237D" w:rsidRPr="00AE7D8F" w:rsidRDefault="0055237D" w:rsidP="00AE7D8F">
      <w:pPr>
        <w:ind w:firstLine="840"/>
        <w:jc w:val="center"/>
        <w:rPr>
          <w:b/>
        </w:rPr>
      </w:pPr>
    </w:p>
    <w:p w:rsidR="00D37932" w:rsidRPr="00AE7D8F" w:rsidRDefault="00D37932" w:rsidP="00AE7D8F">
      <w:pPr>
        <w:ind w:firstLine="708"/>
        <w:jc w:val="both"/>
      </w:pPr>
      <w:r w:rsidRPr="00AE7D8F">
        <w:t xml:space="preserve">Работа Администрации Глядянского сельсовета организована и поставлена на выполнение задач и полномочий, согласно ст.14 Федерального закона № 131-ФЗ от 06.10.2003 г. «Об общих принципах организации местного самоуправления в Российской Федерации» и ведется в соответствии с Уставом Глядянского сельсовета Притобольного района Курганской области. </w:t>
      </w:r>
    </w:p>
    <w:p w:rsidR="0055237D" w:rsidRPr="00AE7D8F" w:rsidRDefault="00D37932" w:rsidP="00AE7D8F">
      <w:pPr>
        <w:ind w:firstLine="708"/>
        <w:jc w:val="both"/>
      </w:pPr>
      <w:r w:rsidRPr="00AE7D8F">
        <w:t>Выполняются муниципальные программы Глядянского сельсовета «Повышение уровня благосостояния населения и благоустройство территории Глядянского сельсовета на 201</w:t>
      </w:r>
      <w:r w:rsidR="00090C90">
        <w:t>8</w:t>
      </w:r>
      <w:r w:rsidRPr="00AE7D8F">
        <w:t xml:space="preserve"> – 20</w:t>
      </w:r>
      <w:r w:rsidR="00090C90">
        <w:t>22</w:t>
      </w:r>
      <w:r w:rsidRPr="00AE7D8F">
        <w:t xml:space="preserve"> годы», </w:t>
      </w:r>
      <w:r w:rsidR="00083E26">
        <w:t>«</w:t>
      </w:r>
      <w:r w:rsidR="00004DE6">
        <w:t>Формирование с</w:t>
      </w:r>
      <w:r w:rsidR="00083E26">
        <w:t>овременн</w:t>
      </w:r>
      <w:r w:rsidR="00004DE6">
        <w:t>ой городской</w:t>
      </w:r>
      <w:r w:rsidR="00083E26">
        <w:t xml:space="preserve"> среда».</w:t>
      </w:r>
    </w:p>
    <w:p w:rsidR="0055237D" w:rsidRPr="00AE7D8F" w:rsidRDefault="0055237D" w:rsidP="00AE7D8F">
      <w:pPr>
        <w:ind w:firstLine="840"/>
        <w:jc w:val="both"/>
      </w:pPr>
      <w:r w:rsidRPr="00AE7D8F">
        <w:t xml:space="preserve">Основной целью работы Администрации является повышение качества жизни населения, проживающего на территории сельсовета. </w:t>
      </w:r>
    </w:p>
    <w:p w:rsidR="0055237D" w:rsidRPr="00AE7D8F" w:rsidRDefault="0055237D" w:rsidP="00AE7D8F">
      <w:pPr>
        <w:ind w:firstLine="840"/>
        <w:jc w:val="both"/>
      </w:pPr>
      <w:r w:rsidRPr="00AE7D8F">
        <w:t xml:space="preserve">В состав сельсовета входит 3 населенных пункта: с. Глядянское, д. Арсеновка и поселок Сосновый. </w:t>
      </w:r>
    </w:p>
    <w:p w:rsidR="0055237D" w:rsidRPr="00AE7D8F" w:rsidRDefault="001614A9" w:rsidP="00AE7D8F">
      <w:pPr>
        <w:ind w:firstLine="840"/>
        <w:jc w:val="both"/>
      </w:pPr>
      <w:r>
        <w:t>По состоянию на  01.01.20</w:t>
      </w:r>
      <w:r w:rsidR="00B56050">
        <w:t>2</w:t>
      </w:r>
      <w:r w:rsidR="00D304EE">
        <w:t>1</w:t>
      </w:r>
      <w:r w:rsidR="0055237D" w:rsidRPr="00AE7D8F">
        <w:t xml:space="preserve"> год</w:t>
      </w:r>
      <w:r>
        <w:t>а</w:t>
      </w:r>
      <w:r w:rsidR="00ED38B2">
        <w:t xml:space="preserve">  зарегистрировано</w:t>
      </w:r>
      <w:r w:rsidR="0055237D" w:rsidRPr="00AE7D8F">
        <w:t xml:space="preserve">  человек, в том числе по населенным пунктам: </w:t>
      </w:r>
    </w:p>
    <w:p w:rsidR="00C579CF" w:rsidRPr="00AE7D8F" w:rsidRDefault="00C579CF" w:rsidP="00AE7D8F">
      <w:pPr>
        <w:ind w:firstLine="840"/>
        <w:jc w:val="both"/>
      </w:pPr>
      <w:r w:rsidRPr="00AE7D8F">
        <w:t xml:space="preserve">- с. Глядянское </w:t>
      </w:r>
      <w:r w:rsidR="009734A7" w:rsidRPr="00AE7D8F">
        <w:t>–</w:t>
      </w:r>
      <w:r w:rsidRPr="00AE7D8F">
        <w:t xml:space="preserve"> </w:t>
      </w:r>
      <w:r w:rsidR="00ED2A2E">
        <w:t>48</w:t>
      </w:r>
      <w:r w:rsidR="00D304EE">
        <w:t>04</w:t>
      </w:r>
      <w:r w:rsidR="009734A7" w:rsidRPr="00AE7D8F">
        <w:t xml:space="preserve"> человек,</w:t>
      </w:r>
    </w:p>
    <w:p w:rsidR="0055237D" w:rsidRPr="00AE7D8F" w:rsidRDefault="0055237D" w:rsidP="00AE7D8F">
      <w:pPr>
        <w:ind w:firstLine="840"/>
        <w:jc w:val="both"/>
      </w:pPr>
      <w:r w:rsidRPr="00AE7D8F">
        <w:t xml:space="preserve">- д. </w:t>
      </w:r>
      <w:proofErr w:type="spellStart"/>
      <w:r w:rsidRPr="00AE7D8F">
        <w:t>Арсеновка</w:t>
      </w:r>
      <w:proofErr w:type="spellEnd"/>
      <w:r w:rsidRPr="00AE7D8F">
        <w:t xml:space="preserve"> –  </w:t>
      </w:r>
      <w:r w:rsidR="00ED2A2E">
        <w:t>36</w:t>
      </w:r>
      <w:r w:rsidR="00D304EE">
        <w:t>3</w:t>
      </w:r>
      <w:r w:rsidR="009734A7" w:rsidRPr="00AE7D8F">
        <w:t xml:space="preserve"> человек</w:t>
      </w:r>
      <w:r w:rsidRPr="00AE7D8F">
        <w:t xml:space="preserve">; </w:t>
      </w:r>
    </w:p>
    <w:p w:rsidR="0055237D" w:rsidRPr="00AE7D8F" w:rsidRDefault="0055237D" w:rsidP="00AE7D8F">
      <w:pPr>
        <w:ind w:firstLine="840"/>
        <w:jc w:val="both"/>
      </w:pPr>
      <w:r w:rsidRPr="00AE7D8F">
        <w:t xml:space="preserve">- п. </w:t>
      </w:r>
      <w:proofErr w:type="gramStart"/>
      <w:r w:rsidRPr="00AE7D8F">
        <w:t>Сосновый</w:t>
      </w:r>
      <w:proofErr w:type="gramEnd"/>
      <w:r w:rsidRPr="00AE7D8F">
        <w:t xml:space="preserve"> -   </w:t>
      </w:r>
      <w:r w:rsidR="00ED2A2E">
        <w:t>30</w:t>
      </w:r>
      <w:r w:rsidR="00D304EE">
        <w:t>2</w:t>
      </w:r>
      <w:r w:rsidRPr="00AE7D8F">
        <w:t xml:space="preserve"> человека;</w:t>
      </w:r>
    </w:p>
    <w:p w:rsidR="0055237D" w:rsidRPr="00AE7D8F" w:rsidRDefault="00C579CF" w:rsidP="00AE7D8F">
      <w:pPr>
        <w:ind w:firstLine="840"/>
        <w:jc w:val="both"/>
      </w:pPr>
      <w:r w:rsidRPr="00AE7D8F">
        <w:t>На 01.01.20</w:t>
      </w:r>
      <w:r w:rsidR="00B56050">
        <w:t>2</w:t>
      </w:r>
      <w:r w:rsidR="00D304EE">
        <w:t>1</w:t>
      </w:r>
      <w:r w:rsidRPr="00AE7D8F">
        <w:t xml:space="preserve"> г. года на территории Глядянского сельсовета зарегистрировано </w:t>
      </w:r>
      <w:r w:rsidR="00ED2A2E">
        <w:t>5</w:t>
      </w:r>
      <w:r w:rsidR="00D304EE">
        <w:t>469</w:t>
      </w:r>
      <w:r w:rsidRPr="00AE7D8F">
        <w:t xml:space="preserve"> человек</w:t>
      </w:r>
      <w:r w:rsidR="00A554A3">
        <w:t>. За 20</w:t>
      </w:r>
      <w:r w:rsidR="00D304EE">
        <w:t>20</w:t>
      </w:r>
      <w:r w:rsidRPr="00AE7D8F">
        <w:t xml:space="preserve"> год </w:t>
      </w:r>
      <w:r w:rsidR="0077325F" w:rsidRPr="00AE7D8F">
        <w:t xml:space="preserve">родилось детей – </w:t>
      </w:r>
      <w:r w:rsidR="00ED2A2E">
        <w:t>3</w:t>
      </w:r>
      <w:r w:rsidR="000C4CE9">
        <w:t>7</w:t>
      </w:r>
      <w:r w:rsidR="004524DA">
        <w:t xml:space="preserve">, </w:t>
      </w:r>
      <w:r w:rsidR="0077325F" w:rsidRPr="00AE7D8F">
        <w:t xml:space="preserve">умерло </w:t>
      </w:r>
      <w:r w:rsidR="000C4CE9">
        <w:t>7</w:t>
      </w:r>
      <w:r w:rsidR="00D304EE">
        <w:t>4</w:t>
      </w:r>
      <w:r w:rsidR="0077325F" w:rsidRPr="00AE7D8F">
        <w:t xml:space="preserve"> человек. На территории Глядянского сельсовета проживают 2</w:t>
      </w:r>
      <w:r w:rsidR="00D304EE">
        <w:t>76</w:t>
      </w:r>
      <w:r w:rsidR="00A554A3">
        <w:t xml:space="preserve"> человек</w:t>
      </w:r>
      <w:r w:rsidR="00ED38B2">
        <w:t>а</w:t>
      </w:r>
      <w:r w:rsidR="00A554A3">
        <w:t xml:space="preserve"> старше 80 лет</w:t>
      </w:r>
      <w:r w:rsidR="0055237D" w:rsidRPr="00AE7D8F">
        <w:t xml:space="preserve">, </w:t>
      </w:r>
      <w:r w:rsidR="00EC2FFF">
        <w:t>3</w:t>
      </w:r>
      <w:r w:rsidR="00D304EE">
        <w:t>4</w:t>
      </w:r>
      <w:r w:rsidR="0055237D" w:rsidRPr="00AE7D8F">
        <w:t xml:space="preserve"> человек</w:t>
      </w:r>
      <w:r w:rsidR="00D304EE">
        <w:t>а</w:t>
      </w:r>
      <w:r w:rsidR="0055237D" w:rsidRPr="00AE7D8F">
        <w:t xml:space="preserve"> состоит на учете в центре занятости населения. </w:t>
      </w:r>
      <w:r w:rsidR="0077325F" w:rsidRPr="00AE7D8F">
        <w:t xml:space="preserve">На территории сельсовета </w:t>
      </w:r>
      <w:r w:rsidR="00ED2A2E">
        <w:t>9</w:t>
      </w:r>
      <w:r w:rsidR="00D304EE">
        <w:t>7</w:t>
      </w:r>
      <w:r w:rsidR="0077325F" w:rsidRPr="00AE7D8F">
        <w:t xml:space="preserve"> многодетных семей</w:t>
      </w:r>
      <w:r w:rsidR="00EE6AF1" w:rsidRPr="00AE7D8F">
        <w:t>,</w:t>
      </w:r>
      <w:r w:rsidR="0077325F" w:rsidRPr="00AE7D8F">
        <w:t xml:space="preserve"> в них </w:t>
      </w:r>
      <w:r w:rsidR="005523BF">
        <w:t>31</w:t>
      </w:r>
      <w:r w:rsidR="00D304EE">
        <w:t>8</w:t>
      </w:r>
      <w:r w:rsidR="00425B65">
        <w:t xml:space="preserve"> ребенок</w:t>
      </w:r>
      <w:r w:rsidR="0077325F" w:rsidRPr="00AE7D8F">
        <w:t xml:space="preserve">, </w:t>
      </w:r>
      <w:r w:rsidR="0049427C">
        <w:t>5</w:t>
      </w:r>
      <w:r w:rsidR="00D304EE">
        <w:t>6</w:t>
      </w:r>
      <w:r w:rsidR="0077325F" w:rsidRPr="00AE7D8F">
        <w:t xml:space="preserve"> неполных семей</w:t>
      </w:r>
      <w:r w:rsidR="00EE6AF1" w:rsidRPr="00AE7D8F">
        <w:t>,</w:t>
      </w:r>
      <w:r w:rsidR="0077325F" w:rsidRPr="00AE7D8F">
        <w:t xml:space="preserve"> в них </w:t>
      </w:r>
      <w:r w:rsidR="005523BF">
        <w:t>6</w:t>
      </w:r>
      <w:r w:rsidR="00D304EE">
        <w:t>6</w:t>
      </w:r>
      <w:r w:rsidR="0049427C">
        <w:t xml:space="preserve"> детей</w:t>
      </w:r>
      <w:r w:rsidR="005551DE">
        <w:t xml:space="preserve">. </w:t>
      </w:r>
      <w:r w:rsidR="0055237D" w:rsidRPr="00AE7D8F">
        <w:t>Детей до 18 лет</w:t>
      </w:r>
      <w:r w:rsidR="00EE6AF1" w:rsidRPr="00AE7D8F">
        <w:t xml:space="preserve"> -</w:t>
      </w:r>
      <w:r w:rsidR="0055237D" w:rsidRPr="00AE7D8F">
        <w:t xml:space="preserve"> </w:t>
      </w:r>
      <w:r w:rsidR="009734A7" w:rsidRPr="00AE7D8F">
        <w:t>1</w:t>
      </w:r>
      <w:r w:rsidR="00ED2A2E">
        <w:t>2</w:t>
      </w:r>
      <w:r w:rsidR="00D304EE">
        <w:t>01</w:t>
      </w:r>
      <w:r w:rsidR="009734A7" w:rsidRPr="00AE7D8F">
        <w:t xml:space="preserve"> </w:t>
      </w:r>
      <w:r w:rsidR="0055237D" w:rsidRPr="00AE7D8F">
        <w:t>человек</w:t>
      </w:r>
      <w:r w:rsidR="005551DE">
        <w:t>а</w:t>
      </w:r>
      <w:r w:rsidR="0055237D" w:rsidRPr="00AE7D8F">
        <w:t>, в том числе: до 7 лет</w:t>
      </w:r>
      <w:r w:rsidR="00EE6AF1" w:rsidRPr="00AE7D8F">
        <w:t>-</w:t>
      </w:r>
      <w:r w:rsidR="0055237D" w:rsidRPr="00AE7D8F">
        <w:t xml:space="preserve"> </w:t>
      </w:r>
      <w:r w:rsidR="00ED2A2E">
        <w:t>4</w:t>
      </w:r>
      <w:r w:rsidR="00D304EE">
        <w:t>73</w:t>
      </w:r>
      <w:r w:rsidR="009734A7" w:rsidRPr="00AE7D8F">
        <w:t xml:space="preserve"> </w:t>
      </w:r>
      <w:r w:rsidR="0055237D" w:rsidRPr="00AE7D8F">
        <w:t xml:space="preserve">человек. </w:t>
      </w:r>
    </w:p>
    <w:p w:rsidR="0055237D" w:rsidRPr="00AE7D8F" w:rsidRDefault="0055237D" w:rsidP="00AE7D8F">
      <w:pPr>
        <w:ind w:firstLine="840"/>
        <w:jc w:val="both"/>
      </w:pPr>
      <w:r w:rsidRPr="00AE7D8F">
        <w:t xml:space="preserve">На территории сельсовета  </w:t>
      </w:r>
      <w:r w:rsidR="005551DE">
        <w:t>18</w:t>
      </w:r>
      <w:r w:rsidR="00425B65">
        <w:t>4</w:t>
      </w:r>
      <w:r w:rsidR="00ED2A2E">
        <w:t>2</w:t>
      </w:r>
      <w:r w:rsidR="0077325F" w:rsidRPr="00AE7D8F">
        <w:t xml:space="preserve"> </w:t>
      </w:r>
      <w:r w:rsidRPr="00AE7D8F">
        <w:t>личных подворий</w:t>
      </w:r>
      <w:r w:rsidR="0077325F" w:rsidRPr="00AE7D8F">
        <w:t>.</w:t>
      </w:r>
      <w:r w:rsidRPr="00AE7D8F">
        <w:t xml:space="preserve"> </w:t>
      </w:r>
    </w:p>
    <w:tbl>
      <w:tblPr>
        <w:tblpPr w:leftFromText="180" w:rightFromText="180" w:vertAnchor="text" w:horzAnchor="margin" w:tblpX="108" w:tblpY="227"/>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7"/>
        <w:gridCol w:w="1296"/>
        <w:gridCol w:w="819"/>
        <w:gridCol w:w="1210"/>
        <w:gridCol w:w="1266"/>
        <w:gridCol w:w="1291"/>
        <w:gridCol w:w="1113"/>
        <w:gridCol w:w="918"/>
      </w:tblGrid>
      <w:tr w:rsidR="000846C2" w:rsidRPr="00AE7D8F" w:rsidTr="006A24FC">
        <w:tc>
          <w:tcPr>
            <w:tcW w:w="3093" w:type="dxa"/>
            <w:gridSpan w:val="2"/>
            <w:tcBorders>
              <w:top w:val="single" w:sz="4" w:space="0" w:color="auto"/>
              <w:left w:val="single" w:sz="4" w:space="0" w:color="auto"/>
              <w:bottom w:val="single" w:sz="4" w:space="0" w:color="auto"/>
              <w:right w:val="single" w:sz="4" w:space="0" w:color="auto"/>
            </w:tcBorders>
            <w:hideMark/>
          </w:tcPr>
          <w:p w:rsidR="0055237D" w:rsidRPr="00AE7D8F" w:rsidRDefault="0055237D" w:rsidP="00AE7D8F">
            <w:pPr>
              <w:jc w:val="center"/>
              <w:rPr>
                <w:b/>
              </w:rPr>
            </w:pPr>
            <w:r w:rsidRPr="00AE7D8F">
              <w:rPr>
                <w:b/>
              </w:rPr>
              <w:t xml:space="preserve">Населенные пункты </w:t>
            </w:r>
          </w:p>
        </w:tc>
        <w:tc>
          <w:tcPr>
            <w:tcW w:w="819" w:type="dxa"/>
            <w:tcBorders>
              <w:top w:val="single" w:sz="4" w:space="0" w:color="auto"/>
              <w:left w:val="single" w:sz="4" w:space="0" w:color="auto"/>
              <w:bottom w:val="single" w:sz="4" w:space="0" w:color="auto"/>
              <w:right w:val="single" w:sz="4" w:space="0" w:color="auto"/>
            </w:tcBorders>
            <w:hideMark/>
          </w:tcPr>
          <w:p w:rsidR="0055237D" w:rsidRPr="00AE7D8F" w:rsidRDefault="0055237D" w:rsidP="00AE7D8F">
            <w:pPr>
              <w:jc w:val="center"/>
              <w:rPr>
                <w:b/>
              </w:rPr>
            </w:pPr>
            <w:r w:rsidRPr="00AE7D8F">
              <w:rPr>
                <w:b/>
              </w:rPr>
              <w:t>КРС</w:t>
            </w:r>
          </w:p>
          <w:p w:rsidR="0055237D" w:rsidRPr="00AE7D8F" w:rsidRDefault="0055237D" w:rsidP="00AE7D8F">
            <w:pPr>
              <w:jc w:val="center"/>
              <w:rPr>
                <w:b/>
              </w:rPr>
            </w:pPr>
            <w:r w:rsidRPr="00AE7D8F">
              <w:rPr>
                <w:b/>
              </w:rPr>
              <w:t>всего</w:t>
            </w:r>
          </w:p>
        </w:tc>
        <w:tc>
          <w:tcPr>
            <w:tcW w:w="1210" w:type="dxa"/>
            <w:tcBorders>
              <w:top w:val="single" w:sz="4" w:space="0" w:color="auto"/>
              <w:left w:val="single" w:sz="4" w:space="0" w:color="auto"/>
              <w:bottom w:val="single" w:sz="4" w:space="0" w:color="auto"/>
              <w:right w:val="single" w:sz="4" w:space="0" w:color="auto"/>
            </w:tcBorders>
            <w:hideMark/>
          </w:tcPr>
          <w:p w:rsidR="0055237D" w:rsidRPr="00AE7D8F" w:rsidRDefault="0055237D" w:rsidP="00AE7D8F">
            <w:pPr>
              <w:jc w:val="center"/>
              <w:rPr>
                <w:b/>
              </w:rPr>
            </w:pPr>
            <w:r w:rsidRPr="00AE7D8F">
              <w:rPr>
                <w:b/>
              </w:rPr>
              <w:t xml:space="preserve">в т.ч. </w:t>
            </w:r>
          </w:p>
          <w:p w:rsidR="0055237D" w:rsidRPr="00AE7D8F" w:rsidRDefault="0055237D" w:rsidP="00AE7D8F">
            <w:pPr>
              <w:jc w:val="center"/>
              <w:rPr>
                <w:b/>
              </w:rPr>
            </w:pPr>
            <w:r w:rsidRPr="00AE7D8F">
              <w:rPr>
                <w:b/>
              </w:rPr>
              <w:t>коров</w:t>
            </w:r>
          </w:p>
        </w:tc>
        <w:tc>
          <w:tcPr>
            <w:tcW w:w="1266" w:type="dxa"/>
            <w:tcBorders>
              <w:top w:val="single" w:sz="4" w:space="0" w:color="auto"/>
              <w:left w:val="single" w:sz="4" w:space="0" w:color="auto"/>
              <w:bottom w:val="single" w:sz="4" w:space="0" w:color="auto"/>
              <w:right w:val="single" w:sz="4" w:space="0" w:color="auto"/>
            </w:tcBorders>
            <w:hideMark/>
          </w:tcPr>
          <w:p w:rsidR="0055237D" w:rsidRPr="00AE7D8F" w:rsidRDefault="0055237D" w:rsidP="00AE7D8F">
            <w:pPr>
              <w:jc w:val="center"/>
              <w:rPr>
                <w:b/>
              </w:rPr>
            </w:pPr>
            <w:r w:rsidRPr="00AE7D8F">
              <w:rPr>
                <w:b/>
              </w:rPr>
              <w:t>Свиней</w:t>
            </w:r>
          </w:p>
          <w:p w:rsidR="0055237D" w:rsidRPr="00AE7D8F" w:rsidRDefault="0055237D" w:rsidP="00AE7D8F">
            <w:pPr>
              <w:jc w:val="center"/>
              <w:rPr>
                <w:b/>
              </w:rPr>
            </w:pPr>
            <w:r w:rsidRPr="00AE7D8F">
              <w:rPr>
                <w:b/>
              </w:rPr>
              <w:t>всего</w:t>
            </w:r>
          </w:p>
        </w:tc>
        <w:tc>
          <w:tcPr>
            <w:tcW w:w="1291" w:type="dxa"/>
            <w:tcBorders>
              <w:top w:val="single" w:sz="4" w:space="0" w:color="auto"/>
              <w:left w:val="single" w:sz="4" w:space="0" w:color="auto"/>
              <w:bottom w:val="single" w:sz="4" w:space="0" w:color="auto"/>
              <w:right w:val="single" w:sz="4" w:space="0" w:color="auto"/>
            </w:tcBorders>
            <w:hideMark/>
          </w:tcPr>
          <w:p w:rsidR="0055237D" w:rsidRPr="00AE7D8F" w:rsidRDefault="0055237D" w:rsidP="00AE7D8F">
            <w:pPr>
              <w:jc w:val="center"/>
              <w:rPr>
                <w:b/>
              </w:rPr>
            </w:pPr>
            <w:r w:rsidRPr="00AE7D8F">
              <w:rPr>
                <w:b/>
              </w:rPr>
              <w:t>Овцы,</w:t>
            </w:r>
          </w:p>
          <w:p w:rsidR="0055237D" w:rsidRPr="00AE7D8F" w:rsidRDefault="0055237D" w:rsidP="00AE7D8F">
            <w:pPr>
              <w:jc w:val="center"/>
              <w:rPr>
                <w:b/>
              </w:rPr>
            </w:pPr>
            <w:r w:rsidRPr="00AE7D8F">
              <w:rPr>
                <w:b/>
              </w:rPr>
              <w:t>козы</w:t>
            </w:r>
          </w:p>
        </w:tc>
        <w:tc>
          <w:tcPr>
            <w:tcW w:w="1113" w:type="dxa"/>
            <w:tcBorders>
              <w:top w:val="single" w:sz="4" w:space="0" w:color="auto"/>
              <w:left w:val="single" w:sz="4" w:space="0" w:color="auto"/>
              <w:bottom w:val="single" w:sz="4" w:space="0" w:color="auto"/>
              <w:right w:val="single" w:sz="4" w:space="0" w:color="auto"/>
            </w:tcBorders>
            <w:hideMark/>
          </w:tcPr>
          <w:p w:rsidR="0055237D" w:rsidRPr="00AE7D8F" w:rsidRDefault="0055237D" w:rsidP="00AE7D8F">
            <w:pPr>
              <w:jc w:val="center"/>
              <w:rPr>
                <w:b/>
              </w:rPr>
            </w:pPr>
            <w:r w:rsidRPr="00AE7D8F">
              <w:rPr>
                <w:b/>
              </w:rPr>
              <w:t xml:space="preserve">Лошади </w:t>
            </w:r>
          </w:p>
        </w:tc>
        <w:tc>
          <w:tcPr>
            <w:tcW w:w="918" w:type="dxa"/>
            <w:tcBorders>
              <w:top w:val="single" w:sz="4" w:space="0" w:color="auto"/>
              <w:left w:val="single" w:sz="4" w:space="0" w:color="auto"/>
              <w:bottom w:val="single" w:sz="4" w:space="0" w:color="auto"/>
              <w:right w:val="single" w:sz="4" w:space="0" w:color="auto"/>
            </w:tcBorders>
            <w:hideMark/>
          </w:tcPr>
          <w:p w:rsidR="0055237D" w:rsidRPr="00AE7D8F" w:rsidRDefault="0055237D" w:rsidP="00AE7D8F">
            <w:pPr>
              <w:jc w:val="center"/>
              <w:rPr>
                <w:b/>
              </w:rPr>
            </w:pPr>
            <w:r w:rsidRPr="00AE7D8F">
              <w:rPr>
                <w:b/>
              </w:rPr>
              <w:t xml:space="preserve">Птица </w:t>
            </w:r>
          </w:p>
        </w:tc>
      </w:tr>
      <w:tr w:rsidR="00AD17DB" w:rsidRPr="00AE7D8F" w:rsidTr="00AD17DB">
        <w:trPr>
          <w:trHeight w:val="692"/>
        </w:trPr>
        <w:tc>
          <w:tcPr>
            <w:tcW w:w="1797" w:type="dxa"/>
            <w:tcBorders>
              <w:top w:val="single" w:sz="4" w:space="0" w:color="auto"/>
              <w:left w:val="single" w:sz="4" w:space="0" w:color="auto"/>
              <w:bottom w:val="single" w:sz="4" w:space="0" w:color="auto"/>
              <w:right w:val="single" w:sz="4" w:space="0" w:color="auto"/>
            </w:tcBorders>
            <w:hideMark/>
          </w:tcPr>
          <w:p w:rsidR="00AD17DB" w:rsidRPr="00AE7D8F" w:rsidRDefault="00AD17DB" w:rsidP="00B56050">
            <w:pPr>
              <w:jc w:val="center"/>
              <w:rPr>
                <w:b/>
              </w:rPr>
            </w:pPr>
            <w:r w:rsidRPr="00AE7D8F">
              <w:rPr>
                <w:b/>
              </w:rPr>
              <w:t xml:space="preserve">Глядянский сельсовет </w:t>
            </w:r>
          </w:p>
          <w:p w:rsidR="00AD17DB" w:rsidRPr="00AE7D8F" w:rsidRDefault="00AD17DB" w:rsidP="00B56050">
            <w:pPr>
              <w:jc w:val="center"/>
              <w:rPr>
                <w:b/>
              </w:rPr>
            </w:pPr>
            <w:r w:rsidRPr="00AE7D8F">
              <w:rPr>
                <w:b/>
              </w:rPr>
              <w:t xml:space="preserve"> </w:t>
            </w:r>
          </w:p>
        </w:tc>
        <w:tc>
          <w:tcPr>
            <w:tcW w:w="1296" w:type="dxa"/>
            <w:tcBorders>
              <w:top w:val="single" w:sz="4" w:space="0" w:color="auto"/>
              <w:left w:val="single" w:sz="4" w:space="0" w:color="auto"/>
              <w:right w:val="single" w:sz="4" w:space="0" w:color="auto"/>
            </w:tcBorders>
            <w:hideMark/>
          </w:tcPr>
          <w:p w:rsidR="00AD17DB" w:rsidRPr="00AE7D8F" w:rsidRDefault="00AD17DB" w:rsidP="00D304EE">
            <w:pPr>
              <w:jc w:val="center"/>
              <w:rPr>
                <w:b/>
              </w:rPr>
            </w:pPr>
            <w:r>
              <w:rPr>
                <w:b/>
              </w:rPr>
              <w:t>01.01.202</w:t>
            </w:r>
            <w:r w:rsidR="00D304EE">
              <w:rPr>
                <w:b/>
              </w:rPr>
              <w:t>1</w:t>
            </w:r>
          </w:p>
        </w:tc>
        <w:tc>
          <w:tcPr>
            <w:tcW w:w="819" w:type="dxa"/>
            <w:tcBorders>
              <w:top w:val="single" w:sz="4" w:space="0" w:color="auto"/>
              <w:left w:val="single" w:sz="4" w:space="0" w:color="auto"/>
              <w:right w:val="single" w:sz="4" w:space="0" w:color="auto"/>
            </w:tcBorders>
          </w:tcPr>
          <w:p w:rsidR="00AD17DB" w:rsidRPr="00AE7D8F" w:rsidRDefault="00D304EE" w:rsidP="00293C84">
            <w:pPr>
              <w:jc w:val="center"/>
            </w:pPr>
            <w:r>
              <w:t>63</w:t>
            </w:r>
          </w:p>
        </w:tc>
        <w:tc>
          <w:tcPr>
            <w:tcW w:w="1210" w:type="dxa"/>
            <w:tcBorders>
              <w:top w:val="single" w:sz="4" w:space="0" w:color="auto"/>
              <w:left w:val="single" w:sz="4" w:space="0" w:color="auto"/>
              <w:right w:val="single" w:sz="4" w:space="0" w:color="auto"/>
            </w:tcBorders>
          </w:tcPr>
          <w:p w:rsidR="00AD17DB" w:rsidRPr="00AE7D8F" w:rsidRDefault="00AD17DB" w:rsidP="00CB07A0">
            <w:pPr>
              <w:jc w:val="center"/>
            </w:pPr>
            <w:r>
              <w:t>5</w:t>
            </w:r>
            <w:r w:rsidR="00D304EE">
              <w:t>1</w:t>
            </w:r>
          </w:p>
        </w:tc>
        <w:tc>
          <w:tcPr>
            <w:tcW w:w="1266" w:type="dxa"/>
            <w:tcBorders>
              <w:top w:val="single" w:sz="4" w:space="0" w:color="auto"/>
              <w:left w:val="single" w:sz="4" w:space="0" w:color="auto"/>
              <w:right w:val="single" w:sz="4" w:space="0" w:color="auto"/>
            </w:tcBorders>
          </w:tcPr>
          <w:p w:rsidR="00AD17DB" w:rsidRPr="00AE7D8F" w:rsidRDefault="00AD17DB" w:rsidP="00D304EE">
            <w:pPr>
              <w:jc w:val="center"/>
            </w:pPr>
            <w:r>
              <w:t>1</w:t>
            </w:r>
            <w:r w:rsidR="00D304EE">
              <w:t>02</w:t>
            </w:r>
          </w:p>
        </w:tc>
        <w:tc>
          <w:tcPr>
            <w:tcW w:w="1291" w:type="dxa"/>
            <w:tcBorders>
              <w:top w:val="single" w:sz="4" w:space="0" w:color="auto"/>
              <w:left w:val="single" w:sz="4" w:space="0" w:color="auto"/>
              <w:right w:val="single" w:sz="4" w:space="0" w:color="auto"/>
            </w:tcBorders>
          </w:tcPr>
          <w:p w:rsidR="00AD17DB" w:rsidRPr="00AE7D8F" w:rsidRDefault="00D304EE" w:rsidP="006E1E2B">
            <w:pPr>
              <w:jc w:val="center"/>
            </w:pPr>
            <w:r>
              <w:t>30</w:t>
            </w:r>
          </w:p>
        </w:tc>
        <w:tc>
          <w:tcPr>
            <w:tcW w:w="1113" w:type="dxa"/>
            <w:tcBorders>
              <w:top w:val="single" w:sz="4" w:space="0" w:color="auto"/>
              <w:left w:val="single" w:sz="4" w:space="0" w:color="auto"/>
              <w:right w:val="single" w:sz="4" w:space="0" w:color="auto"/>
            </w:tcBorders>
          </w:tcPr>
          <w:p w:rsidR="00AD17DB" w:rsidRPr="00AE7D8F" w:rsidRDefault="00AD17DB" w:rsidP="00D304EE">
            <w:pPr>
              <w:jc w:val="center"/>
            </w:pPr>
            <w:r>
              <w:t>3</w:t>
            </w:r>
            <w:r w:rsidR="00D304EE">
              <w:t>2</w:t>
            </w:r>
          </w:p>
        </w:tc>
        <w:tc>
          <w:tcPr>
            <w:tcW w:w="918" w:type="dxa"/>
            <w:tcBorders>
              <w:top w:val="single" w:sz="4" w:space="0" w:color="auto"/>
              <w:left w:val="single" w:sz="4" w:space="0" w:color="auto"/>
              <w:right w:val="single" w:sz="4" w:space="0" w:color="auto"/>
            </w:tcBorders>
          </w:tcPr>
          <w:p w:rsidR="00AD17DB" w:rsidRPr="00AE7D8F" w:rsidRDefault="00AD17DB" w:rsidP="00D304EE">
            <w:pPr>
              <w:jc w:val="center"/>
            </w:pPr>
            <w:r>
              <w:t>1</w:t>
            </w:r>
            <w:r w:rsidR="00D304EE">
              <w:t>430</w:t>
            </w:r>
          </w:p>
        </w:tc>
      </w:tr>
    </w:tbl>
    <w:p w:rsidR="0055237D" w:rsidRPr="00AE7D8F" w:rsidRDefault="0055237D" w:rsidP="00AE7D8F">
      <w:pPr>
        <w:ind w:firstLine="840"/>
        <w:jc w:val="both"/>
      </w:pPr>
    </w:p>
    <w:p w:rsidR="0055237D" w:rsidRPr="00AE7D8F" w:rsidRDefault="0055237D" w:rsidP="00AE7D8F">
      <w:pPr>
        <w:ind w:firstLine="840"/>
        <w:jc w:val="both"/>
        <w:rPr>
          <w:b/>
        </w:rPr>
      </w:pPr>
      <w:r w:rsidRPr="00AE7D8F">
        <w:t xml:space="preserve"> </w:t>
      </w:r>
      <w:r w:rsidRPr="00AE7D8F">
        <w:rPr>
          <w:b/>
        </w:rPr>
        <w:t xml:space="preserve"> Школьное и дошкольное образование осуществляют:</w:t>
      </w:r>
    </w:p>
    <w:p w:rsidR="0055237D" w:rsidRPr="00AE7D8F" w:rsidRDefault="0055237D" w:rsidP="00AE7D8F">
      <w:pPr>
        <w:ind w:firstLine="840"/>
        <w:jc w:val="both"/>
      </w:pPr>
      <w:r w:rsidRPr="00AE7D8F">
        <w:t>- МКОУ «</w:t>
      </w:r>
      <w:r w:rsidR="00B1485E" w:rsidRPr="00AE7D8F">
        <w:t xml:space="preserve">Глядянская средняя </w:t>
      </w:r>
      <w:r w:rsidR="00BB1336" w:rsidRPr="00AE7D8F">
        <w:t xml:space="preserve">общеобразовательная </w:t>
      </w:r>
      <w:r w:rsidR="009A699B" w:rsidRPr="00AE7D8F">
        <w:t>школа», в которой  обучаю</w:t>
      </w:r>
      <w:r w:rsidR="00B1485E" w:rsidRPr="00AE7D8F">
        <w:t>тся 5</w:t>
      </w:r>
      <w:r w:rsidR="00D304EE">
        <w:t>70</w:t>
      </w:r>
      <w:r w:rsidRPr="00AE7D8F">
        <w:t xml:space="preserve"> </w:t>
      </w:r>
      <w:r w:rsidR="009A699B" w:rsidRPr="00AE7D8F">
        <w:t>школьников</w:t>
      </w:r>
      <w:r w:rsidRPr="00AE7D8F">
        <w:t xml:space="preserve">, работает </w:t>
      </w:r>
      <w:r w:rsidR="004D22B4">
        <w:t>4</w:t>
      </w:r>
      <w:r w:rsidR="00227508">
        <w:t>9</w:t>
      </w:r>
      <w:r w:rsidRPr="00AE7D8F">
        <w:t xml:space="preserve"> педагогов.</w:t>
      </w:r>
    </w:p>
    <w:p w:rsidR="004C5854" w:rsidRPr="00AE7D8F" w:rsidRDefault="0055237D" w:rsidP="00AE7D8F">
      <w:pPr>
        <w:ind w:firstLine="840"/>
        <w:jc w:val="both"/>
      </w:pPr>
      <w:r w:rsidRPr="00AE7D8F">
        <w:t xml:space="preserve">- </w:t>
      </w:r>
      <w:r w:rsidR="004C5854" w:rsidRPr="00AE7D8F">
        <w:t>МКОУ ДОД «Глядянский детский сад №2»</w:t>
      </w:r>
      <w:r w:rsidR="00B8632B" w:rsidRPr="00AE7D8F">
        <w:t>, МКОУ ДОД «Глядянский детский сад «Малышок».</w:t>
      </w:r>
      <w:r w:rsidRPr="00AE7D8F">
        <w:t xml:space="preserve"> </w:t>
      </w:r>
      <w:r w:rsidR="004C5854" w:rsidRPr="00AE7D8F">
        <w:t xml:space="preserve">Списочный состав </w:t>
      </w:r>
      <w:r w:rsidR="00B8632B" w:rsidRPr="00AE7D8F">
        <w:t>детей, посещающих детские</w:t>
      </w:r>
      <w:r w:rsidR="004C5854" w:rsidRPr="00AE7D8F">
        <w:t xml:space="preserve"> сад</w:t>
      </w:r>
      <w:r w:rsidR="00B8632B" w:rsidRPr="00AE7D8F">
        <w:t>ы 2</w:t>
      </w:r>
      <w:r w:rsidR="00DB4D16">
        <w:t>67</w:t>
      </w:r>
      <w:r w:rsidR="00B8632B" w:rsidRPr="00AE7D8F">
        <w:t xml:space="preserve">, </w:t>
      </w:r>
      <w:r w:rsidR="00401969" w:rsidRPr="00AE7D8F">
        <w:t xml:space="preserve">30 </w:t>
      </w:r>
      <w:r w:rsidR="00B8632B" w:rsidRPr="00AE7D8F">
        <w:t>педагогических работников</w:t>
      </w:r>
      <w:r w:rsidR="00401969" w:rsidRPr="00AE7D8F">
        <w:t>, осуществляющих образовательную деятельность по образовательным программам дошкольного образования, присмотр и уход за детьми</w:t>
      </w:r>
      <w:r w:rsidRPr="00AE7D8F">
        <w:t xml:space="preserve">. </w:t>
      </w:r>
    </w:p>
    <w:p w:rsidR="0055237D" w:rsidRDefault="0055237D" w:rsidP="00AE7D8F">
      <w:pPr>
        <w:ind w:firstLine="840"/>
        <w:jc w:val="both"/>
      </w:pPr>
      <w:r w:rsidRPr="00AE7D8F">
        <w:t xml:space="preserve">Медицинское обслуживание  населения осуществляют </w:t>
      </w:r>
      <w:r w:rsidR="00401969" w:rsidRPr="00AE7D8F">
        <w:t>ГБУ «Глядянская ЦРБ». Осуществляют медицинскую деятельность 2</w:t>
      </w:r>
      <w:r w:rsidR="00DE28BE">
        <w:t>4</w:t>
      </w:r>
      <w:r w:rsidR="00401969" w:rsidRPr="00AE7D8F">
        <w:t xml:space="preserve"> врача и </w:t>
      </w:r>
      <w:r w:rsidR="00DE28BE">
        <w:t>96</w:t>
      </w:r>
      <w:r w:rsidR="00401969" w:rsidRPr="00AE7D8F">
        <w:t xml:space="preserve"> человек среднего медицинского персонала.</w:t>
      </w:r>
    </w:p>
    <w:p w:rsidR="00607610" w:rsidRPr="00AE7D8F" w:rsidRDefault="00607610" w:rsidP="00AE7D8F">
      <w:pPr>
        <w:ind w:firstLine="840"/>
        <w:jc w:val="both"/>
      </w:pPr>
    </w:p>
    <w:p w:rsidR="0055237D" w:rsidRPr="00AE7D8F" w:rsidRDefault="00A554A3" w:rsidP="00AE7D8F">
      <w:pPr>
        <w:jc w:val="both"/>
        <w:rPr>
          <w:b/>
        </w:rPr>
      </w:pPr>
      <w:r>
        <w:rPr>
          <w:b/>
        </w:rPr>
        <w:t xml:space="preserve">              Культура</w:t>
      </w:r>
    </w:p>
    <w:p w:rsidR="009D0404" w:rsidRPr="00AE7D8F" w:rsidRDefault="009D0404" w:rsidP="00AE7D8F">
      <w:pPr>
        <w:pStyle w:val="a3"/>
        <w:ind w:firstLine="708"/>
        <w:rPr>
          <w:rFonts w:ascii="Times New Roman" w:hAnsi="Times New Roman"/>
          <w:sz w:val="24"/>
          <w:szCs w:val="24"/>
        </w:rPr>
      </w:pPr>
      <w:r w:rsidRPr="00AE7D8F">
        <w:rPr>
          <w:rFonts w:ascii="Times New Roman" w:hAnsi="Times New Roman"/>
          <w:sz w:val="24"/>
          <w:szCs w:val="24"/>
        </w:rPr>
        <w:t>Среди наиболее</w:t>
      </w:r>
      <w:r w:rsidR="001635BE" w:rsidRPr="00AE7D8F">
        <w:rPr>
          <w:rFonts w:ascii="Times New Roman" w:hAnsi="Times New Roman"/>
          <w:sz w:val="24"/>
          <w:szCs w:val="24"/>
        </w:rPr>
        <w:t xml:space="preserve"> значимых событий ушедшего года</w:t>
      </w:r>
      <w:r w:rsidRPr="00AE7D8F">
        <w:rPr>
          <w:rFonts w:ascii="Times New Roman" w:hAnsi="Times New Roman"/>
          <w:sz w:val="24"/>
          <w:szCs w:val="24"/>
        </w:rPr>
        <w:t xml:space="preserve"> - это празднование </w:t>
      </w:r>
      <w:r w:rsidR="004D22B4">
        <w:rPr>
          <w:rFonts w:ascii="Times New Roman" w:hAnsi="Times New Roman"/>
          <w:sz w:val="24"/>
          <w:szCs w:val="24"/>
        </w:rPr>
        <w:t xml:space="preserve">Дня </w:t>
      </w:r>
      <w:r w:rsidRPr="00AE7D8F">
        <w:rPr>
          <w:rFonts w:ascii="Times New Roman" w:hAnsi="Times New Roman"/>
          <w:sz w:val="24"/>
          <w:szCs w:val="24"/>
        </w:rPr>
        <w:t xml:space="preserve">Победы в Великой Отечественной войне. </w:t>
      </w:r>
    </w:p>
    <w:p w:rsidR="009D0404" w:rsidRPr="00AE7D8F" w:rsidRDefault="009D0404" w:rsidP="00AE7D8F">
      <w:pPr>
        <w:pStyle w:val="a3"/>
        <w:rPr>
          <w:rFonts w:ascii="Times New Roman" w:hAnsi="Times New Roman"/>
          <w:sz w:val="24"/>
          <w:szCs w:val="24"/>
        </w:rPr>
      </w:pPr>
      <w:r w:rsidRPr="00AE7D8F">
        <w:rPr>
          <w:rFonts w:ascii="Times New Roman" w:hAnsi="Times New Roman"/>
          <w:sz w:val="24"/>
          <w:szCs w:val="24"/>
        </w:rPr>
        <w:tab/>
        <w:t xml:space="preserve">Среди важных  мероприятий, проведенных в сельсовете, можно выделить </w:t>
      </w:r>
      <w:proofErr w:type="gramStart"/>
      <w:r w:rsidRPr="00AE7D8F">
        <w:rPr>
          <w:rFonts w:ascii="Times New Roman" w:hAnsi="Times New Roman"/>
          <w:sz w:val="24"/>
          <w:szCs w:val="24"/>
        </w:rPr>
        <w:t>следующие</w:t>
      </w:r>
      <w:proofErr w:type="gramEnd"/>
      <w:r w:rsidRPr="00AE7D8F">
        <w:rPr>
          <w:rFonts w:ascii="Times New Roman" w:hAnsi="Times New Roman"/>
          <w:sz w:val="24"/>
          <w:szCs w:val="24"/>
        </w:rPr>
        <w:t>:</w:t>
      </w:r>
    </w:p>
    <w:p w:rsidR="009D0404" w:rsidRPr="00AE7D8F" w:rsidRDefault="009D0404" w:rsidP="00AE7D8F">
      <w:pPr>
        <w:pStyle w:val="a3"/>
        <w:ind w:firstLine="708"/>
        <w:rPr>
          <w:rFonts w:ascii="Times New Roman" w:hAnsi="Times New Roman"/>
          <w:sz w:val="24"/>
          <w:szCs w:val="24"/>
        </w:rPr>
      </w:pPr>
      <w:r w:rsidRPr="00AE7D8F">
        <w:rPr>
          <w:rFonts w:ascii="Times New Roman" w:hAnsi="Times New Roman"/>
          <w:sz w:val="24"/>
          <w:szCs w:val="24"/>
        </w:rPr>
        <w:lastRenderedPageBreak/>
        <w:t xml:space="preserve">- </w:t>
      </w:r>
      <w:r w:rsidR="004D22B4">
        <w:rPr>
          <w:rFonts w:ascii="Times New Roman" w:hAnsi="Times New Roman"/>
          <w:sz w:val="24"/>
          <w:szCs w:val="24"/>
        </w:rPr>
        <w:t>мероприятия, посвященные Дню Победы в Великой О</w:t>
      </w:r>
      <w:r w:rsidRPr="00AE7D8F">
        <w:rPr>
          <w:rFonts w:ascii="Times New Roman" w:hAnsi="Times New Roman"/>
          <w:sz w:val="24"/>
          <w:szCs w:val="24"/>
        </w:rPr>
        <w:t>течественной войне наших  ветеранов</w:t>
      </w:r>
      <w:r w:rsidR="009A699B" w:rsidRPr="00AE7D8F">
        <w:rPr>
          <w:rFonts w:ascii="Times New Roman" w:hAnsi="Times New Roman"/>
          <w:sz w:val="24"/>
          <w:szCs w:val="24"/>
        </w:rPr>
        <w:t xml:space="preserve"> и труже</w:t>
      </w:r>
      <w:r w:rsidRPr="00AE7D8F">
        <w:rPr>
          <w:rFonts w:ascii="Times New Roman" w:hAnsi="Times New Roman"/>
          <w:sz w:val="24"/>
          <w:szCs w:val="24"/>
        </w:rPr>
        <w:t>ников тыл</w:t>
      </w:r>
      <w:r w:rsidR="00902E30" w:rsidRPr="00AE7D8F">
        <w:rPr>
          <w:rFonts w:ascii="Times New Roman" w:hAnsi="Times New Roman"/>
          <w:sz w:val="24"/>
          <w:szCs w:val="24"/>
        </w:rPr>
        <w:t>а</w:t>
      </w:r>
      <w:r w:rsidR="004D22B4">
        <w:rPr>
          <w:rFonts w:ascii="Times New Roman" w:hAnsi="Times New Roman"/>
          <w:sz w:val="24"/>
          <w:szCs w:val="24"/>
        </w:rPr>
        <w:t>;</w:t>
      </w:r>
    </w:p>
    <w:p w:rsidR="009734A7" w:rsidRPr="00AE7D8F" w:rsidRDefault="009D0404" w:rsidP="00AE7D8F">
      <w:pPr>
        <w:pStyle w:val="a3"/>
        <w:ind w:firstLine="708"/>
        <w:rPr>
          <w:rFonts w:ascii="Times New Roman" w:hAnsi="Times New Roman"/>
          <w:sz w:val="24"/>
          <w:szCs w:val="24"/>
        </w:rPr>
      </w:pPr>
      <w:r w:rsidRPr="00AE7D8F">
        <w:rPr>
          <w:rFonts w:ascii="Times New Roman" w:hAnsi="Times New Roman"/>
          <w:sz w:val="24"/>
          <w:szCs w:val="24"/>
        </w:rPr>
        <w:t xml:space="preserve">- </w:t>
      </w:r>
      <w:r w:rsidR="009734A7" w:rsidRPr="00AE7D8F">
        <w:rPr>
          <w:rFonts w:ascii="Times New Roman" w:hAnsi="Times New Roman"/>
          <w:sz w:val="24"/>
          <w:szCs w:val="24"/>
        </w:rPr>
        <w:t>организация шествия Бессмерного полка</w:t>
      </w:r>
      <w:r w:rsidR="009A699B" w:rsidRPr="00AE7D8F">
        <w:rPr>
          <w:rFonts w:ascii="Times New Roman" w:hAnsi="Times New Roman"/>
          <w:sz w:val="24"/>
          <w:szCs w:val="24"/>
        </w:rPr>
        <w:t>,</w:t>
      </w:r>
    </w:p>
    <w:p w:rsidR="009D0404" w:rsidRPr="00AE7D8F" w:rsidRDefault="009734A7" w:rsidP="00AE7D8F">
      <w:pPr>
        <w:pStyle w:val="a3"/>
        <w:ind w:firstLine="708"/>
        <w:rPr>
          <w:rFonts w:ascii="Times New Roman" w:hAnsi="Times New Roman"/>
          <w:sz w:val="24"/>
          <w:szCs w:val="24"/>
        </w:rPr>
      </w:pPr>
      <w:r w:rsidRPr="00AE7D8F">
        <w:rPr>
          <w:rFonts w:ascii="Times New Roman" w:hAnsi="Times New Roman"/>
          <w:sz w:val="24"/>
          <w:szCs w:val="24"/>
        </w:rPr>
        <w:t>- проведение посещений ветеранов войны</w:t>
      </w:r>
      <w:r w:rsidR="0039739E" w:rsidRPr="00AE7D8F">
        <w:rPr>
          <w:rFonts w:ascii="Times New Roman" w:hAnsi="Times New Roman"/>
          <w:sz w:val="24"/>
          <w:szCs w:val="24"/>
        </w:rPr>
        <w:t>,</w:t>
      </w:r>
    </w:p>
    <w:p w:rsidR="0039739E" w:rsidRDefault="0039739E" w:rsidP="00AE7D8F">
      <w:pPr>
        <w:pStyle w:val="a3"/>
        <w:ind w:firstLine="708"/>
        <w:rPr>
          <w:rFonts w:ascii="Times New Roman" w:hAnsi="Times New Roman"/>
          <w:sz w:val="24"/>
          <w:szCs w:val="24"/>
        </w:rPr>
      </w:pPr>
      <w:r w:rsidRPr="00AE7D8F">
        <w:rPr>
          <w:rFonts w:ascii="Times New Roman" w:hAnsi="Times New Roman"/>
          <w:sz w:val="24"/>
          <w:szCs w:val="24"/>
        </w:rPr>
        <w:t xml:space="preserve">- организация </w:t>
      </w:r>
      <w:r w:rsidR="0075541A">
        <w:rPr>
          <w:rFonts w:ascii="Times New Roman" w:hAnsi="Times New Roman"/>
          <w:sz w:val="24"/>
          <w:szCs w:val="24"/>
        </w:rPr>
        <w:t>приобретения</w:t>
      </w:r>
      <w:r w:rsidR="004D22B4">
        <w:rPr>
          <w:rFonts w:ascii="Times New Roman" w:hAnsi="Times New Roman"/>
          <w:sz w:val="24"/>
          <w:szCs w:val="24"/>
        </w:rPr>
        <w:t xml:space="preserve"> и вручение продуктовых наборов</w:t>
      </w:r>
      <w:r w:rsidRPr="00AE7D8F">
        <w:rPr>
          <w:rFonts w:ascii="Times New Roman" w:hAnsi="Times New Roman"/>
          <w:sz w:val="24"/>
          <w:szCs w:val="24"/>
        </w:rPr>
        <w:t>.</w:t>
      </w:r>
    </w:p>
    <w:p w:rsidR="00607610" w:rsidRPr="00AE7D8F" w:rsidRDefault="00607610" w:rsidP="00AE7D8F">
      <w:pPr>
        <w:jc w:val="both"/>
      </w:pPr>
    </w:p>
    <w:p w:rsidR="00274121" w:rsidRPr="00AE7D8F" w:rsidRDefault="0055237D" w:rsidP="00274121">
      <w:pPr>
        <w:tabs>
          <w:tab w:val="left" w:pos="900"/>
        </w:tabs>
        <w:jc w:val="both"/>
        <w:rPr>
          <w:b/>
        </w:rPr>
      </w:pPr>
      <w:r w:rsidRPr="00AE7D8F">
        <w:tab/>
      </w:r>
      <w:r w:rsidR="00274121" w:rsidRPr="00AE7D8F">
        <w:rPr>
          <w:b/>
        </w:rPr>
        <w:t>Строительство</w:t>
      </w:r>
    </w:p>
    <w:p w:rsidR="00E274A4" w:rsidRPr="00E274A4" w:rsidRDefault="008B5F9C" w:rsidP="00E274A4">
      <w:pPr>
        <w:tabs>
          <w:tab w:val="left" w:pos="900"/>
        </w:tabs>
        <w:jc w:val="both"/>
      </w:pPr>
      <w:r>
        <w:tab/>
      </w:r>
      <w:r w:rsidR="00E274A4" w:rsidRPr="00E274A4">
        <w:t xml:space="preserve">Введены в эксплуатацию 2 </w:t>
      </w:r>
      <w:proofErr w:type="gramStart"/>
      <w:r w:rsidR="00E274A4" w:rsidRPr="00E274A4">
        <w:t>индивидуальных</w:t>
      </w:r>
      <w:proofErr w:type="gramEnd"/>
      <w:r w:rsidR="00E274A4" w:rsidRPr="00E274A4">
        <w:t xml:space="preserve"> жилых дома в с. Глядянское – 2 </w:t>
      </w:r>
    </w:p>
    <w:p w:rsidR="00E274A4" w:rsidRPr="00E274A4" w:rsidRDefault="00E274A4" w:rsidP="00E274A4">
      <w:pPr>
        <w:tabs>
          <w:tab w:val="left" w:pos="900"/>
        </w:tabs>
        <w:jc w:val="both"/>
      </w:pPr>
      <w:r w:rsidRPr="00E274A4">
        <w:t xml:space="preserve">(общая площадь 178 кв.м.). Реконструировано 3 </w:t>
      </w:r>
      <w:proofErr w:type="gramStart"/>
      <w:r w:rsidRPr="00E274A4">
        <w:t>индивидуальных</w:t>
      </w:r>
      <w:proofErr w:type="gramEnd"/>
      <w:r w:rsidRPr="00E274A4">
        <w:t xml:space="preserve"> жилых дома в с. Глядянское – 1(площа</w:t>
      </w:r>
      <w:r w:rsidR="00004DE6">
        <w:t>дь 28  кв.м.) п. Сосновый - 2 (</w:t>
      </w:r>
      <w:r w:rsidRPr="00E274A4">
        <w:t>общей площадью 55 кв.м).</w:t>
      </w:r>
    </w:p>
    <w:p w:rsidR="00607610" w:rsidRPr="00AE7D8F" w:rsidRDefault="00607610" w:rsidP="008B5F9C">
      <w:pPr>
        <w:tabs>
          <w:tab w:val="left" w:pos="900"/>
        </w:tabs>
        <w:jc w:val="both"/>
      </w:pPr>
    </w:p>
    <w:p w:rsidR="00A90B99" w:rsidRDefault="00274121" w:rsidP="00274121">
      <w:pPr>
        <w:tabs>
          <w:tab w:val="left" w:pos="1005"/>
        </w:tabs>
        <w:jc w:val="both"/>
        <w:rPr>
          <w:b/>
        </w:rPr>
      </w:pPr>
      <w:r w:rsidRPr="00AE7D8F">
        <w:tab/>
      </w:r>
      <w:r w:rsidRPr="00AE7D8F">
        <w:rPr>
          <w:b/>
        </w:rPr>
        <w:t xml:space="preserve">Дорожная деятельность </w:t>
      </w:r>
    </w:p>
    <w:p w:rsidR="00EF3323" w:rsidRPr="00A90B99" w:rsidRDefault="00A90B99" w:rsidP="00274121">
      <w:pPr>
        <w:tabs>
          <w:tab w:val="left" w:pos="1005"/>
        </w:tabs>
        <w:jc w:val="both"/>
        <w:rPr>
          <w:b/>
        </w:rPr>
      </w:pPr>
      <w:r>
        <w:rPr>
          <w:b/>
        </w:rPr>
        <w:t xml:space="preserve">     </w:t>
      </w:r>
      <w:r w:rsidR="00EF3323" w:rsidRPr="00EF3323">
        <w:t>В рамках муниципального контракта</w:t>
      </w:r>
      <w:r w:rsidR="00EF3323">
        <w:t xml:space="preserve"> от 19.05.2020 года № 1, стоимость контракта </w:t>
      </w:r>
      <w:r w:rsidR="00EF3323" w:rsidRPr="00847D3F">
        <w:t xml:space="preserve">30 073 211,89 </w:t>
      </w:r>
      <w:r w:rsidR="00EF3323">
        <w:t>рублей</w:t>
      </w:r>
      <w:r>
        <w:t>,</w:t>
      </w:r>
      <w:r w:rsidR="00EF3323">
        <w:t xml:space="preserve">  Подрядчиком  ООО «</w:t>
      </w:r>
      <w:proofErr w:type="gramStart"/>
      <w:r w:rsidR="00EF3323">
        <w:t>В-СТРОЙ</w:t>
      </w:r>
      <w:proofErr w:type="gramEnd"/>
      <w:r w:rsidR="00EF3323">
        <w:t>» б</w:t>
      </w:r>
      <w:r w:rsidR="00EF3323" w:rsidRPr="00EF3323">
        <w:t xml:space="preserve">ыл проведен </w:t>
      </w:r>
      <w:r>
        <w:t xml:space="preserve">ремонт </w:t>
      </w:r>
      <w:r w:rsidR="00EF3323" w:rsidRPr="00EF3323">
        <w:rPr>
          <w:rFonts w:eastAsia="Arial"/>
        </w:rPr>
        <w:t xml:space="preserve">  </w:t>
      </w:r>
      <w:r w:rsidR="00EF3323" w:rsidRPr="00EF3323">
        <w:t xml:space="preserve">автомобильных дорог: </w:t>
      </w:r>
    </w:p>
    <w:p w:rsidR="00A90B99" w:rsidRDefault="00A90B99" w:rsidP="00A90B99">
      <w:pPr>
        <w:tabs>
          <w:tab w:val="left" w:pos="1005"/>
        </w:tabs>
        <w:jc w:val="both"/>
      </w:pPr>
      <w:r>
        <w:t xml:space="preserve">     1)  </w:t>
      </w:r>
      <w:r w:rsidR="00EF3323" w:rsidRPr="00A90B99">
        <w:t>по ул. Молодежная от ул. Сосновая до д. № 21 в с. Глядянское</w:t>
      </w:r>
      <w:r>
        <w:t>, общая площадь 2800 кв.м.</w:t>
      </w:r>
      <w:r w:rsidR="00B405C9">
        <w:t xml:space="preserve">, </w:t>
      </w:r>
      <w:r>
        <w:t xml:space="preserve"> </w:t>
      </w:r>
      <w:r w:rsidR="00EF3323" w:rsidRPr="00EF3323">
        <w:t>по ул</w:t>
      </w:r>
      <w:proofErr w:type="gramStart"/>
      <w:r w:rsidR="00EF3323" w:rsidRPr="00EF3323">
        <w:t>.С</w:t>
      </w:r>
      <w:proofErr w:type="gramEnd"/>
      <w:r w:rsidR="00EF3323" w:rsidRPr="00EF3323">
        <w:t>еверная от д. № 11 до д. № 37</w:t>
      </w:r>
      <w:r>
        <w:t xml:space="preserve">, </w:t>
      </w:r>
      <w:r w:rsidRPr="00A90B99">
        <w:t xml:space="preserve"> </w:t>
      </w:r>
      <w:r>
        <w:t xml:space="preserve">общая площадь </w:t>
      </w:r>
      <w:r w:rsidR="00B405C9">
        <w:t>1480</w:t>
      </w:r>
      <w:r>
        <w:t xml:space="preserve"> </w:t>
      </w:r>
      <w:r w:rsidR="00B405C9">
        <w:t xml:space="preserve">кв.м, </w:t>
      </w:r>
      <w:r>
        <w:t xml:space="preserve"> </w:t>
      </w:r>
      <w:r w:rsidR="00EF3323" w:rsidRPr="00EF3323">
        <w:t>по ул. Центральная от ул. Южная до д. № 21</w:t>
      </w:r>
      <w:r>
        <w:t xml:space="preserve">, общая площадь </w:t>
      </w:r>
      <w:r w:rsidR="00B405C9">
        <w:t>1200</w:t>
      </w:r>
      <w:r>
        <w:t xml:space="preserve"> кв.м.</w:t>
      </w:r>
      <w:r w:rsidR="00B405C9">
        <w:t xml:space="preserve">, </w:t>
      </w:r>
      <w:r w:rsidR="00EF3323" w:rsidRPr="00EF3323">
        <w:t>по ул. Южная от д. № 20 до д. № 22 в д. Арсёновка</w:t>
      </w:r>
      <w:r>
        <w:t>, общая площадь 240 кв.м.</w:t>
      </w:r>
      <w:r w:rsidR="00B405C9">
        <w:t xml:space="preserve">, </w:t>
      </w:r>
      <w:r w:rsidR="00EF3323" w:rsidRPr="00EF3323">
        <w:t>по ул. 50 лет Победы от ул</w:t>
      </w:r>
      <w:proofErr w:type="gramStart"/>
      <w:r w:rsidR="00EF3323" w:rsidRPr="00EF3323">
        <w:t>.С</w:t>
      </w:r>
      <w:proofErr w:type="gramEnd"/>
      <w:r w:rsidR="00EF3323" w:rsidRPr="00EF3323">
        <w:t>ибирская до а/дороги Курган - Звериноголовское в п. Сосновый Притобольного района Курганской области</w:t>
      </w:r>
      <w:r>
        <w:t>,  общая площадь 1320 кв.м.</w:t>
      </w:r>
      <w:r w:rsidR="00B405C9">
        <w:t xml:space="preserve">, уложено щебеночное покрытие с расклинцовкой из щебеночно-песчаной смеси общей площадью 7040 кв.м., на сумму </w:t>
      </w:r>
      <w:r w:rsidR="00B405C9" w:rsidRPr="007E6556">
        <w:rPr>
          <w:b/>
        </w:rPr>
        <w:t>2</w:t>
      </w:r>
      <w:r w:rsidR="00B405C9">
        <w:rPr>
          <w:b/>
        </w:rPr>
        <w:t> </w:t>
      </w:r>
      <w:r w:rsidR="00B405C9" w:rsidRPr="007E6556">
        <w:rPr>
          <w:b/>
        </w:rPr>
        <w:t>498</w:t>
      </w:r>
      <w:r w:rsidR="00B405C9">
        <w:rPr>
          <w:b/>
        </w:rPr>
        <w:t xml:space="preserve"> 075 рублей </w:t>
      </w:r>
      <w:r w:rsidR="00B405C9" w:rsidRPr="007E6556">
        <w:rPr>
          <w:b/>
        </w:rPr>
        <w:t>46</w:t>
      </w:r>
      <w:r w:rsidR="00B405C9" w:rsidRPr="003F0E1C">
        <w:t xml:space="preserve"> </w:t>
      </w:r>
      <w:r w:rsidR="00B405C9">
        <w:t>копеек;</w:t>
      </w:r>
    </w:p>
    <w:p w:rsidR="00B405C9" w:rsidRDefault="00B405C9" w:rsidP="00B405C9">
      <w:pPr>
        <w:jc w:val="both"/>
      </w:pPr>
      <w:r>
        <w:t xml:space="preserve">  </w:t>
      </w:r>
      <w:r w:rsidR="00EF3323">
        <w:t xml:space="preserve">   </w:t>
      </w:r>
      <w:proofErr w:type="gramStart"/>
      <w:r>
        <w:t>2</w:t>
      </w:r>
      <w:r w:rsidR="00EF3323">
        <w:t xml:space="preserve">) </w:t>
      </w:r>
      <w:r>
        <w:t xml:space="preserve"> по</w:t>
      </w:r>
      <w:r w:rsidRPr="003F0E1C">
        <w:t xml:space="preserve"> ул. Космонавтов от д.19 до ул. Ленина, по ул. Ленина от ул. Космонавтов до ул. Красноармейская, по ул. Красноармейская </w:t>
      </w:r>
      <w:r>
        <w:t>от ул. Ленина до ул. Спортивная,  закрыты и оплачены промежуточные акты</w:t>
      </w:r>
      <w:r w:rsidR="00090C8F">
        <w:t xml:space="preserve"> на общую сумму 615876,37 рублей;</w:t>
      </w:r>
      <w:proofErr w:type="gramEnd"/>
    </w:p>
    <w:p w:rsidR="00B405C9" w:rsidRDefault="00B405C9" w:rsidP="00B405C9">
      <w:pPr>
        <w:jc w:val="both"/>
      </w:pPr>
      <w:r>
        <w:t xml:space="preserve">      Подписаны КС -2 от 10.12.2020 года № 9 на сумму 7 254 804 рублей, частично оплачено за счет собственных средств 75 786,72  рублей, осталось, не оплачена  сумма 7 179 017, 28 рублей. </w:t>
      </w:r>
    </w:p>
    <w:p w:rsidR="00B405C9" w:rsidRDefault="00B405C9" w:rsidP="00B405C9">
      <w:pPr>
        <w:jc w:val="both"/>
      </w:pPr>
      <w:r>
        <w:t xml:space="preserve">       Всего по муниципальному контракту оплачено 8 726 738 рублей 09 копеек. </w:t>
      </w:r>
    </w:p>
    <w:p w:rsidR="00607610" w:rsidRDefault="00B405C9" w:rsidP="00090C8F">
      <w:pPr>
        <w:jc w:val="both"/>
      </w:pPr>
      <w:r>
        <w:t xml:space="preserve">       Летом </w:t>
      </w:r>
      <w:r w:rsidR="00AB057F">
        <w:t>20</w:t>
      </w:r>
      <w:r>
        <w:t>20</w:t>
      </w:r>
      <w:r w:rsidR="00AB057F">
        <w:t xml:space="preserve"> года проведено </w:t>
      </w:r>
      <w:r w:rsidR="00AB057F" w:rsidRPr="00AE7D8F">
        <w:t>гре</w:t>
      </w:r>
      <w:r w:rsidR="00AB057F">
        <w:t>й</w:t>
      </w:r>
      <w:r w:rsidR="00AB057F" w:rsidRPr="00AE7D8F">
        <w:t>дирование</w:t>
      </w:r>
      <w:r w:rsidR="00AB057F">
        <w:t xml:space="preserve"> и подсыпка</w:t>
      </w:r>
      <w:r w:rsidR="00AB057F" w:rsidRPr="00AE7D8F">
        <w:t xml:space="preserve"> поселковых дорог общего пользования в с. Глядянском, п. </w:t>
      </w:r>
      <w:proofErr w:type="gramStart"/>
      <w:r w:rsidR="00AB057F" w:rsidRPr="00AE7D8F">
        <w:t>Сосновый</w:t>
      </w:r>
      <w:proofErr w:type="gramEnd"/>
      <w:r w:rsidR="00AB057F" w:rsidRPr="00AE7D8F">
        <w:t>, д. Арсеновк</w:t>
      </w:r>
      <w:r w:rsidR="000C4CE9">
        <w:t>а.</w:t>
      </w:r>
    </w:p>
    <w:p w:rsidR="00C62BE5" w:rsidRDefault="00274121" w:rsidP="00274121">
      <w:pPr>
        <w:tabs>
          <w:tab w:val="left" w:pos="1005"/>
        </w:tabs>
        <w:jc w:val="both"/>
      </w:pPr>
      <w:r>
        <w:tab/>
      </w:r>
    </w:p>
    <w:p w:rsidR="00274121" w:rsidRDefault="00274121" w:rsidP="00274121">
      <w:pPr>
        <w:tabs>
          <w:tab w:val="left" w:pos="1005"/>
        </w:tabs>
        <w:jc w:val="both"/>
        <w:rPr>
          <w:b/>
        </w:rPr>
      </w:pPr>
      <w:r>
        <w:tab/>
      </w:r>
      <w:r w:rsidRPr="003520D5">
        <w:rPr>
          <w:b/>
        </w:rPr>
        <w:t>Противопаводковые мероприятия</w:t>
      </w:r>
    </w:p>
    <w:p w:rsidR="00274121" w:rsidRPr="00DA7F72" w:rsidRDefault="00274121" w:rsidP="00274121">
      <w:pPr>
        <w:tabs>
          <w:tab w:val="left" w:pos="1005"/>
        </w:tabs>
        <w:jc w:val="both"/>
      </w:pPr>
      <w:r>
        <w:rPr>
          <w:b/>
        </w:rPr>
        <w:tab/>
      </w:r>
      <w:r w:rsidRPr="003520D5">
        <w:t>В весенний период 20</w:t>
      </w:r>
      <w:r w:rsidR="00C62BE5">
        <w:t>20</w:t>
      </w:r>
      <w:r w:rsidRPr="003520D5">
        <w:t xml:space="preserve"> года </w:t>
      </w:r>
      <w:r>
        <w:t>противопаводковые мероприятия проводились в обычном режиме, без объявления ЧС. Администрацией Глядянского сельсовета приняты исчерпывающие меры по предотвращению подтопления жилых домов населенного пункта.</w:t>
      </w:r>
      <w:r w:rsidR="00AB057F">
        <w:rPr>
          <w:b/>
        </w:rPr>
        <w:t xml:space="preserve"> </w:t>
      </w:r>
      <w:r w:rsidR="00DA7F72">
        <w:t xml:space="preserve">Велся </w:t>
      </w:r>
      <w:r w:rsidR="00DA7F72" w:rsidRPr="00DA7F72">
        <w:t>мониторинг прибывающей</w:t>
      </w:r>
      <w:r w:rsidR="00DA7F72">
        <w:rPr>
          <w:b/>
        </w:rPr>
        <w:t xml:space="preserve"> </w:t>
      </w:r>
      <w:r w:rsidR="00DA7F72" w:rsidRPr="00DA7F72">
        <w:t xml:space="preserve">воды с  записью в соответствующие </w:t>
      </w:r>
      <w:r w:rsidR="00DA7F72">
        <w:t>журналы</w:t>
      </w:r>
      <w:r w:rsidR="00DA7F72" w:rsidRPr="00DA7F72">
        <w:t xml:space="preserve">. </w:t>
      </w:r>
      <w:r w:rsidRPr="00DA7F72">
        <w:t xml:space="preserve"> </w:t>
      </w:r>
      <w:r w:rsidR="00DA7F72">
        <w:t>Проводилась  мот</w:t>
      </w:r>
      <w:r w:rsidR="00B531D1">
        <w:t>о</w:t>
      </w:r>
      <w:r w:rsidR="00DA7F72">
        <w:t xml:space="preserve">помпой откачка воды с отводного канала в районе северной дамбы ул. Анфиногенова. </w:t>
      </w:r>
      <w:r w:rsidRPr="00DA7F72">
        <w:t xml:space="preserve">        </w:t>
      </w:r>
    </w:p>
    <w:p w:rsidR="00DA7F72" w:rsidRDefault="00607610" w:rsidP="00274121">
      <w:pPr>
        <w:tabs>
          <w:tab w:val="left" w:pos="1005"/>
        </w:tabs>
        <w:jc w:val="both"/>
        <w:rPr>
          <w:b/>
        </w:rPr>
      </w:pPr>
      <w:r>
        <w:rPr>
          <w:b/>
        </w:rPr>
        <w:t xml:space="preserve">                </w:t>
      </w:r>
    </w:p>
    <w:p w:rsidR="00274121" w:rsidRPr="00AE7D8F" w:rsidRDefault="00DA7F72" w:rsidP="00274121">
      <w:pPr>
        <w:tabs>
          <w:tab w:val="left" w:pos="1005"/>
        </w:tabs>
        <w:jc w:val="both"/>
        <w:rPr>
          <w:b/>
        </w:rPr>
      </w:pPr>
      <w:r>
        <w:rPr>
          <w:b/>
        </w:rPr>
        <w:t xml:space="preserve">          </w:t>
      </w:r>
      <w:r w:rsidR="00607610">
        <w:rPr>
          <w:b/>
        </w:rPr>
        <w:t xml:space="preserve"> </w:t>
      </w:r>
      <w:r w:rsidR="00274121" w:rsidRPr="00AE7D8F">
        <w:rPr>
          <w:b/>
        </w:rPr>
        <w:t>Освещение</w:t>
      </w:r>
    </w:p>
    <w:p w:rsidR="00DA7F72" w:rsidRDefault="00B75093" w:rsidP="00DA7F72">
      <w:pPr>
        <w:tabs>
          <w:tab w:val="left" w:pos="1005"/>
        </w:tabs>
        <w:jc w:val="both"/>
      </w:pPr>
      <w:r>
        <w:t xml:space="preserve">      П</w:t>
      </w:r>
      <w:r w:rsidR="00DA7F72">
        <w:t xml:space="preserve">ротяженность дорог на территории Глядянского сельсовета – 52145 </w:t>
      </w:r>
      <w:r>
        <w:t xml:space="preserve">м., из них 8850 новые улицы без застройки домов. </w:t>
      </w:r>
    </w:p>
    <w:p w:rsidR="00DA7F72" w:rsidRDefault="00B75093" w:rsidP="00DA7F72">
      <w:pPr>
        <w:tabs>
          <w:tab w:val="left" w:pos="1005"/>
        </w:tabs>
        <w:jc w:val="both"/>
      </w:pPr>
      <w:r>
        <w:t xml:space="preserve">   </w:t>
      </w:r>
      <w:r w:rsidR="002F2DA4">
        <w:t xml:space="preserve">  Всего в Глядянском сельсовете установлено 405 светильников. В 2020 году работа по освещению территории сельсовета была продолжена, закуплено необходимое оборудование: провод, светильники, крепежи, монтажное оборудование.  Составлены локальные сметы, заключены  с СУЭНКО договора на присоединение технических условий и на монтаж. В результате  было освещено 10200 метров дорог, из них  с. Глядянское 8600 метров,  в д. Арсёновка 800 метров, в п. </w:t>
      </w:r>
      <w:proofErr w:type="gramStart"/>
      <w:r w:rsidR="002F2DA4">
        <w:t>Сосновый</w:t>
      </w:r>
      <w:proofErr w:type="gramEnd"/>
      <w:r w:rsidR="002F2DA4">
        <w:t xml:space="preserve"> 800 метров. В настоящее время освещено  40795 метров дорог. </w:t>
      </w:r>
      <w:proofErr w:type="gramStart"/>
      <w:r w:rsidR="002F2DA4">
        <w:t>Освещены следующие улицы</w:t>
      </w:r>
      <w:r w:rsidR="0026564A">
        <w:t xml:space="preserve">, ранее не имеющие уличного освещения: </w:t>
      </w:r>
      <w:r w:rsidR="007C1898">
        <w:t xml:space="preserve"> с. Глядянское </w:t>
      </w:r>
      <w:r w:rsidR="0026564A">
        <w:t xml:space="preserve">окончание улиц </w:t>
      </w:r>
      <w:r w:rsidR="007C1898">
        <w:t>Сосновая</w:t>
      </w:r>
      <w:r w:rsidR="0026564A">
        <w:t>, Молодежная, Банко</w:t>
      </w:r>
      <w:r w:rsidR="007C1898">
        <w:t>вская, Постовалова, ул. Зеленая, ул. Гагарина  от д. 37 до д. 47, пер. Октябрьский, ул. Комсомольская от д. 7 до д. 15, ул. Мира, ул. Луговая, ул. Спортивная, ул. Набережная, пер. Тополиный, начало улиц Первомайской, пер. Промкомбинатовский, пер. Мостовой</w:t>
      </w:r>
      <w:r w:rsidR="006A1DDD">
        <w:t>, ул. 60 лет СССР, Постовалова от д</w:t>
      </w:r>
      <w:proofErr w:type="gramEnd"/>
      <w:r w:rsidR="006A1DDD">
        <w:t xml:space="preserve">. </w:t>
      </w:r>
      <w:proofErr w:type="gramStart"/>
      <w:r w:rsidR="006A1DDD">
        <w:t xml:space="preserve">2 до д. 6, пер. Юбилейный, ул. Банковская </w:t>
      </w:r>
      <w:r w:rsidR="006A1DDD">
        <w:lastRenderedPageBreak/>
        <w:t>от д. 4 до д. 16, ул. Береговая, пер. Пионерский ул. М.Горького,   начало и окончание улиц ул. Рабочая, пер. Колхозный, начало ул. Кирова, окончание ул. Заозерная</w:t>
      </w:r>
      <w:r w:rsidR="007C1898">
        <w:t>; п. Сосновый – ул. Жукова, ул. Новоселов, ул. Заречная; д. Арсёновка - ул. 40 лет Победы</w:t>
      </w:r>
      <w:r w:rsidR="006A1DDD">
        <w:t>.</w:t>
      </w:r>
      <w:proofErr w:type="gramEnd"/>
      <w:r w:rsidR="006A1DDD">
        <w:t xml:space="preserve"> Кроме того</w:t>
      </w:r>
      <w:r w:rsidR="006B7E5F">
        <w:t>,</w:t>
      </w:r>
      <w:r w:rsidR="006A1DDD">
        <w:t xml:space="preserve"> были заменены старые сгоревшие фонари в количестве 65 штук и лампы в количестве 75 штук. Проведен ремонт ламп на пешеходных переходах около Глядянской СОШ, детского сада «Малышок». Установлены звезды дюралайт в количестве 21 штуки. По ул. Ленина покрашены металлические столбы уличного освещения. </w:t>
      </w:r>
    </w:p>
    <w:p w:rsidR="00DA7F72" w:rsidRDefault="006B7E5F" w:rsidP="00DA7F72">
      <w:pPr>
        <w:tabs>
          <w:tab w:val="left" w:pos="1005"/>
        </w:tabs>
        <w:jc w:val="both"/>
      </w:pPr>
      <w:r>
        <w:t xml:space="preserve">В 2021 году работы по уличному освещению будут продолжены. </w:t>
      </w:r>
    </w:p>
    <w:p w:rsidR="00274121" w:rsidRPr="00AE7D8F" w:rsidRDefault="00274121" w:rsidP="00274121">
      <w:pPr>
        <w:tabs>
          <w:tab w:val="left" w:pos="1005"/>
        </w:tabs>
        <w:jc w:val="both"/>
        <w:rPr>
          <w:b/>
        </w:rPr>
      </w:pPr>
      <w:r w:rsidRPr="00AE7D8F">
        <w:tab/>
      </w:r>
      <w:r w:rsidRPr="00AE7D8F">
        <w:rPr>
          <w:b/>
        </w:rPr>
        <w:t>Благоустройство</w:t>
      </w:r>
    </w:p>
    <w:p w:rsidR="00466A48" w:rsidRDefault="009A7BCE" w:rsidP="00274121">
      <w:pPr>
        <w:tabs>
          <w:tab w:val="left" w:pos="1005"/>
        </w:tabs>
        <w:jc w:val="both"/>
      </w:pPr>
      <w:r>
        <w:t xml:space="preserve">         </w:t>
      </w:r>
      <w:r w:rsidR="00274121" w:rsidRPr="004E729A">
        <w:t>Согласно Федеральному закону №131-ФЗ от 06.10.2003 г. «</w:t>
      </w:r>
      <w:r w:rsidR="00274121">
        <w:t>Об общих принци</w:t>
      </w:r>
      <w:r w:rsidR="00274121" w:rsidRPr="004E729A">
        <w:t>п</w:t>
      </w:r>
      <w:r w:rsidR="00274121">
        <w:t>а</w:t>
      </w:r>
      <w:r w:rsidR="00274121" w:rsidRPr="004E729A">
        <w:t>х</w:t>
      </w:r>
      <w:r w:rsidR="00274121">
        <w:t xml:space="preserve">  организации </w:t>
      </w:r>
      <w:r w:rsidR="00274121" w:rsidRPr="004E729A">
        <w:t>местного самоуправления</w:t>
      </w:r>
      <w:r w:rsidR="00274121">
        <w:t xml:space="preserve"> в Российской Федерации» и Правилам</w:t>
      </w:r>
      <w:r w:rsidR="00274121" w:rsidRPr="00AE7D8F">
        <w:t xml:space="preserve"> благоустройства территории сельсовета</w:t>
      </w:r>
      <w:r w:rsidR="00274121">
        <w:t xml:space="preserve"> ежегодно проводится месячник по благоустройству.</w:t>
      </w:r>
      <w:r w:rsidR="00274121" w:rsidRPr="00AE7D8F">
        <w:t xml:space="preserve"> </w:t>
      </w:r>
      <w:r w:rsidR="00274121">
        <w:t>На субботники по уборке территории Глядянского сельсовета</w:t>
      </w:r>
      <w:r w:rsidR="00274121" w:rsidRPr="00AE7D8F">
        <w:t xml:space="preserve"> привлекались все жители  сельсовета, организации всех форм собственности. Сельсоветом был предоставлен транспорт жителям многоквартирных домов, предприятиям, находящимся на территории сельсовета, для организованного вывоза мусора. </w:t>
      </w:r>
      <w:r w:rsidR="00C62BE5">
        <w:t xml:space="preserve"> </w:t>
      </w:r>
      <w:r w:rsidR="00274121" w:rsidRPr="00AE7D8F">
        <w:t>Администраци</w:t>
      </w:r>
      <w:r w:rsidR="00C62BE5">
        <w:t>ей</w:t>
      </w:r>
      <w:r w:rsidR="00274121" w:rsidRPr="00AE7D8F">
        <w:t xml:space="preserve"> Глядянского сельсовета </w:t>
      </w:r>
      <w:r w:rsidR="00C62BE5">
        <w:t xml:space="preserve"> периодически </w:t>
      </w:r>
      <w:r w:rsidR="00274121" w:rsidRPr="00AE7D8F">
        <w:t>произв</w:t>
      </w:r>
      <w:r w:rsidR="00C62BE5">
        <w:t>одилась</w:t>
      </w:r>
      <w:r w:rsidR="00274121" w:rsidRPr="00AE7D8F">
        <w:t xml:space="preserve"> </w:t>
      </w:r>
      <w:r w:rsidR="000C4CE9">
        <w:t>уборка</w:t>
      </w:r>
      <w:r w:rsidR="00274121" w:rsidRPr="00AE7D8F">
        <w:t xml:space="preserve"> </w:t>
      </w:r>
      <w:r w:rsidR="00274121">
        <w:t>территории кладбища с. Г</w:t>
      </w:r>
      <w:r w:rsidR="00AF70A5">
        <w:t xml:space="preserve">лядянского вывезено всего 114 кубов мусора, </w:t>
      </w:r>
      <w:r w:rsidR="00B1067B">
        <w:t xml:space="preserve"> берег реки Глядяна</w:t>
      </w:r>
      <w:r w:rsidR="00AF70A5">
        <w:t>, убрано 7 кубов мусора</w:t>
      </w:r>
      <w:r w:rsidR="00B1067B">
        <w:t>, несанкционированных свалок (4 свалки)</w:t>
      </w:r>
      <w:r w:rsidR="00AF70A5">
        <w:t xml:space="preserve"> вывезено </w:t>
      </w:r>
      <w:r w:rsidR="00B531D1">
        <w:t>6</w:t>
      </w:r>
      <w:r w:rsidR="00AF70A5">
        <w:t xml:space="preserve"> кубов мусора</w:t>
      </w:r>
      <w:r w:rsidR="00747531">
        <w:t>. Регулярно проводится порядок на мемориальном обелиске ВОВ и братской могиле: уборка снега, посадка цветов их полив и прополка, скашивание травы.</w:t>
      </w:r>
      <w:r w:rsidR="00B1067B">
        <w:t xml:space="preserve">  </w:t>
      </w:r>
      <w:r w:rsidR="00274121">
        <w:t xml:space="preserve"> </w:t>
      </w:r>
      <w:r w:rsidR="00BA28AB">
        <w:t>Проводилось регулярное скашивание трав</w:t>
      </w:r>
      <w:r w:rsidR="004B461B">
        <w:t>ы на аллее,</w:t>
      </w:r>
      <w:r w:rsidR="00B531D1" w:rsidRPr="00B531D1">
        <w:t xml:space="preserve"> </w:t>
      </w:r>
      <w:r w:rsidR="00B531D1">
        <w:t>на молодежном сквере,</w:t>
      </w:r>
      <w:r w:rsidR="004B461B">
        <w:t xml:space="preserve"> на территории около стадиона, поворот с улицы Ленина на вокзал, </w:t>
      </w:r>
      <w:r w:rsidR="00470286">
        <w:t xml:space="preserve">водоотводные каналы </w:t>
      </w:r>
      <w:r w:rsidR="00C62BE5">
        <w:t xml:space="preserve"> по ул. Кравченко, </w:t>
      </w:r>
      <w:r w:rsidR="00470286">
        <w:t xml:space="preserve"> ул. Анфиногенова, ул. Спортивная</w:t>
      </w:r>
      <w:r w:rsidR="00090C8F">
        <w:t>.</w:t>
      </w:r>
      <w:r w:rsidR="00B1067B">
        <w:t xml:space="preserve"> </w:t>
      </w:r>
      <w:r w:rsidR="00090C8F">
        <w:t xml:space="preserve"> Проводились работы по спиливанию ветхих</w:t>
      </w:r>
      <w:r w:rsidR="006B7E5F">
        <w:t>,</w:t>
      </w:r>
      <w:r w:rsidR="00090C8F">
        <w:t xml:space="preserve"> аварийных деревьев угрожающих безопасности  </w:t>
      </w:r>
      <w:r w:rsidR="00470286">
        <w:t>населения,</w:t>
      </w:r>
      <w:r w:rsidR="00090C8F">
        <w:t xml:space="preserve"> в том числе по </w:t>
      </w:r>
      <w:r w:rsidR="00470286">
        <w:t>письменным</w:t>
      </w:r>
      <w:r w:rsidR="00674344">
        <w:t xml:space="preserve"> </w:t>
      </w:r>
      <w:r w:rsidR="00470286">
        <w:t xml:space="preserve">и устным обращениям, с помощью </w:t>
      </w:r>
      <w:r w:rsidR="00490503">
        <w:t>вышки,</w:t>
      </w:r>
      <w:r w:rsidR="00470286">
        <w:t xml:space="preserve"> которую выделял  ИП Колта</w:t>
      </w:r>
      <w:r w:rsidR="00747531">
        <w:t xml:space="preserve">шов, также спилены деревья которые затрудняли видимость вдоль дорог, расчищена от кустов пешеходная дорожка по ул. Красноармейская. Завезена земля вдоль дорог по ул. Красноармейская в разделительные островки для дальнейшего посева в 2021 году газонной травы. </w:t>
      </w:r>
      <w:r w:rsidR="00470286">
        <w:t xml:space="preserve"> </w:t>
      </w:r>
    </w:p>
    <w:p w:rsidR="00274121" w:rsidRDefault="00466A48" w:rsidP="00274121">
      <w:pPr>
        <w:tabs>
          <w:tab w:val="left" w:pos="1005"/>
        </w:tabs>
        <w:jc w:val="both"/>
      </w:pPr>
      <w:r>
        <w:t xml:space="preserve">         </w:t>
      </w:r>
      <w:r w:rsidR="00674344">
        <w:t>В 2020 году была организована работа по  расчистке и благоустройству места для купания (пляжа) в районе старого хлебозавода. Были выпилены и вырезаны кусты, с</w:t>
      </w:r>
      <w:r w:rsidR="006B7E5F">
        <w:t>кошена</w:t>
      </w:r>
      <w:r w:rsidR="00674344">
        <w:t xml:space="preserve"> старая трава, завезён песок. Водолазами обследовано дно реки. Роспотребнадзором проведено исследование воды. Обучены спасатели, которые работали весь к</w:t>
      </w:r>
      <w:r w:rsidR="006B7E5F">
        <w:t>у</w:t>
      </w:r>
      <w:r w:rsidR="00674344">
        <w:t xml:space="preserve">пательный сезон. Установлен спасательный пост, кабинка для переодевания, баки для мусора, туалет.  </w:t>
      </w:r>
    </w:p>
    <w:p w:rsidR="00674344" w:rsidRDefault="00466A48" w:rsidP="00274121">
      <w:pPr>
        <w:tabs>
          <w:tab w:val="left" w:pos="1005"/>
        </w:tabs>
        <w:jc w:val="both"/>
      </w:pPr>
      <w:r>
        <w:t xml:space="preserve">     Во дворах домов № 92 и № 94 по ул. Ленина сделаны пешеходные дорожки. </w:t>
      </w:r>
    </w:p>
    <w:p w:rsidR="00466A48" w:rsidRDefault="00466A48" w:rsidP="00274121">
      <w:pPr>
        <w:tabs>
          <w:tab w:val="left" w:pos="1005"/>
        </w:tabs>
        <w:jc w:val="both"/>
      </w:pPr>
      <w:r>
        <w:t xml:space="preserve">     Покрашено ограждение у Глядянской СОШ и детского сада «Малышок. </w:t>
      </w:r>
    </w:p>
    <w:p w:rsidR="00674344" w:rsidRPr="00AE7D8F" w:rsidRDefault="00466A48" w:rsidP="00274121">
      <w:pPr>
        <w:tabs>
          <w:tab w:val="left" w:pos="1005"/>
        </w:tabs>
        <w:jc w:val="both"/>
      </w:pPr>
      <w:r>
        <w:t xml:space="preserve">     Весь период распространялись памятки по наведению порядка придомовой территории, выносились предписания по наведению порядка.  </w:t>
      </w:r>
    </w:p>
    <w:p w:rsidR="00274121" w:rsidRDefault="009A7BCE" w:rsidP="00274121">
      <w:pPr>
        <w:tabs>
          <w:tab w:val="left" w:pos="1005"/>
        </w:tabs>
        <w:jc w:val="both"/>
      </w:pPr>
      <w:r>
        <w:rPr>
          <w:b/>
        </w:rPr>
        <w:t xml:space="preserve">            </w:t>
      </w:r>
      <w:r w:rsidR="00C62BE5">
        <w:t xml:space="preserve"> В 2020 году проведено межевание 8 колодцев расположенных на территории Глядянского сельсовета</w:t>
      </w:r>
      <w:r w:rsidR="00B1067B">
        <w:t xml:space="preserve">. </w:t>
      </w:r>
      <w:r w:rsidR="00C62BE5">
        <w:t xml:space="preserve"> </w:t>
      </w:r>
      <w:r w:rsidR="00274121" w:rsidRPr="00AE7D8F">
        <w:t>Регулярно проводится</w:t>
      </w:r>
      <w:r w:rsidR="00C62BE5">
        <w:t xml:space="preserve"> осмотр,  </w:t>
      </w:r>
      <w:r w:rsidR="00274121" w:rsidRPr="00AE7D8F">
        <w:t xml:space="preserve"> установка и замена ведер и цепей на колодцах.</w:t>
      </w:r>
    </w:p>
    <w:p w:rsidR="00274121" w:rsidRDefault="009A7BCE" w:rsidP="00274121">
      <w:pPr>
        <w:tabs>
          <w:tab w:val="left" w:pos="1005"/>
        </w:tabs>
        <w:jc w:val="both"/>
      </w:pPr>
      <w:r>
        <w:t xml:space="preserve">             </w:t>
      </w:r>
      <w:r w:rsidR="00274121" w:rsidRPr="00AE7D8F">
        <w:t>Служба судебных приставов и служба УФСИН направляют в Администрацию Глядянского сельсовета граждан, осужденных к обязательным работам. В 20</w:t>
      </w:r>
      <w:r w:rsidR="00C62BE5">
        <w:t>20</w:t>
      </w:r>
      <w:r w:rsidR="00274121" w:rsidRPr="00AE7D8F">
        <w:t xml:space="preserve"> году к обязательным работам привлечено</w:t>
      </w:r>
      <w:r w:rsidR="00274121">
        <w:t xml:space="preserve"> </w:t>
      </w:r>
      <w:r w:rsidR="00BE3AEE">
        <w:t>35</w:t>
      </w:r>
      <w:r w:rsidR="00274121" w:rsidRPr="00AE7D8F">
        <w:t xml:space="preserve"> человек. Они выполняли работы по благоустройству села.</w:t>
      </w:r>
    </w:p>
    <w:p w:rsidR="009A7BCE" w:rsidRDefault="009A7BCE" w:rsidP="000C4CE9">
      <w:pPr>
        <w:tabs>
          <w:tab w:val="left" w:pos="1005"/>
        </w:tabs>
        <w:jc w:val="both"/>
      </w:pPr>
      <w:r>
        <w:t xml:space="preserve">         </w:t>
      </w:r>
      <w:r w:rsidR="000C4CE9">
        <w:t>В рамках выполнения муниципальной программы «Современная городская среда» в 20</w:t>
      </w:r>
      <w:r w:rsidR="00BE3AEE">
        <w:t>20</w:t>
      </w:r>
      <w:r w:rsidR="000C4CE9">
        <w:t xml:space="preserve"> году выполнены работы</w:t>
      </w:r>
      <w:r>
        <w:t xml:space="preserve"> по двум объектам</w:t>
      </w:r>
      <w:r w:rsidR="000C4CE9">
        <w:t xml:space="preserve"> благоустройств</w:t>
      </w:r>
      <w:r>
        <w:t>а:</w:t>
      </w:r>
    </w:p>
    <w:p w:rsidR="000C4CE9" w:rsidRDefault="009A7BCE" w:rsidP="000C4CE9">
      <w:pPr>
        <w:tabs>
          <w:tab w:val="left" w:pos="1005"/>
        </w:tabs>
        <w:jc w:val="both"/>
      </w:pPr>
      <w:r>
        <w:t xml:space="preserve">         </w:t>
      </w:r>
      <w:proofErr w:type="gramStart"/>
      <w:r>
        <w:t>1)</w:t>
      </w:r>
      <w:r w:rsidR="000C4CE9">
        <w:t xml:space="preserve"> территори</w:t>
      </w:r>
      <w:r>
        <w:t>я</w:t>
      </w:r>
      <w:r w:rsidR="000C4CE9">
        <w:t xml:space="preserve"> </w:t>
      </w:r>
      <w:r w:rsidR="00BE3AEE">
        <w:t xml:space="preserve">музея </w:t>
      </w:r>
      <w:r w:rsidR="000C4CE9">
        <w:t xml:space="preserve"> расположенного по ул. </w:t>
      </w:r>
      <w:r w:rsidR="00BE3AEE">
        <w:t>Красноармейская, 40</w:t>
      </w:r>
      <w:r>
        <w:t xml:space="preserve"> в с. Глядянское, Подрядчиком ООО «Спецстрой-45», у</w:t>
      </w:r>
      <w:r w:rsidR="000C4CE9">
        <w:t>ложена плитка, бордюрный камень</w:t>
      </w:r>
      <w:r w:rsidR="00BE3AEE">
        <w:t xml:space="preserve"> по дорожк</w:t>
      </w:r>
      <w:r w:rsidR="00910BFD">
        <w:t xml:space="preserve">ам и </w:t>
      </w:r>
      <w:r w:rsidR="00BE3AEE">
        <w:t xml:space="preserve"> асфальтовое покрытие</w:t>
      </w:r>
      <w:r w:rsidR="000C4CE9">
        <w:t xml:space="preserve">, </w:t>
      </w:r>
      <w:r w:rsidR="00BE3AEE">
        <w:t xml:space="preserve"> кованый забор, устройство площадки с естественным растительным слоем из газона</w:t>
      </w:r>
      <w:r>
        <w:t>,</w:t>
      </w:r>
      <w:r w:rsidR="00BE3AEE">
        <w:t xml:space="preserve"> высадка кустарников и деревьев</w:t>
      </w:r>
      <w:r>
        <w:t xml:space="preserve"> (береза, кизильник, сирень, яблони), скамьи и урны</w:t>
      </w:r>
      <w:r w:rsidR="00910BFD">
        <w:t xml:space="preserve">, </w:t>
      </w:r>
      <w:r>
        <w:t xml:space="preserve"> работы закрыты в срок и оплачены на общую сумму 1 672 103 рублей; </w:t>
      </w:r>
      <w:proofErr w:type="gramEnd"/>
    </w:p>
    <w:p w:rsidR="009A7BCE" w:rsidRDefault="009A7BCE" w:rsidP="009A7BCE">
      <w:pPr>
        <w:tabs>
          <w:tab w:val="left" w:pos="1005"/>
        </w:tabs>
        <w:jc w:val="both"/>
      </w:pPr>
      <w:r>
        <w:lastRenderedPageBreak/>
        <w:t xml:space="preserve">        </w:t>
      </w:r>
      <w:proofErr w:type="gramStart"/>
      <w:r>
        <w:t xml:space="preserve">2)  проведен 1 этап  благоустройства территории стадиона  расположенного по ул. Спортивной, 14 в с. Глядянское,  </w:t>
      </w:r>
      <w:r w:rsidR="00910BFD">
        <w:t>Подрядчиком ООО «Строительство-21 век» выполнены работы: установка частично металлического забора и калитки, установлены трибуны с навесом 3-х рядные на 100 мест, модульные туалетные кабинки (2 шт.), скамейки со спинками, урны, детская игровая площадка, состоящая из детского игрового комплекса, вертушек, качелей, игрового модуля, на общую сумму</w:t>
      </w:r>
      <w:proofErr w:type="gramEnd"/>
      <w:r w:rsidR="00910BFD">
        <w:t xml:space="preserve"> 3 137 352 рубля 70 копеек.  </w:t>
      </w:r>
      <w:r>
        <w:t xml:space="preserve">  </w:t>
      </w:r>
    </w:p>
    <w:p w:rsidR="00274121" w:rsidRDefault="00274121" w:rsidP="00274121">
      <w:pPr>
        <w:tabs>
          <w:tab w:val="left" w:pos="1005"/>
        </w:tabs>
        <w:jc w:val="both"/>
      </w:pPr>
    </w:p>
    <w:p w:rsidR="00274121" w:rsidRPr="00AE7D8F" w:rsidRDefault="00274121" w:rsidP="00274121">
      <w:pPr>
        <w:tabs>
          <w:tab w:val="left" w:pos="1005"/>
        </w:tabs>
        <w:jc w:val="both"/>
        <w:rPr>
          <w:b/>
        </w:rPr>
      </w:pPr>
      <w:r>
        <w:t xml:space="preserve">                     </w:t>
      </w:r>
      <w:r w:rsidRPr="002E4A0C">
        <w:rPr>
          <w:b/>
        </w:rPr>
        <w:t>ГО И ЧС,</w:t>
      </w:r>
      <w:r>
        <w:t xml:space="preserve"> </w:t>
      </w:r>
      <w:r>
        <w:rPr>
          <w:b/>
        </w:rPr>
        <w:t>п</w:t>
      </w:r>
      <w:r w:rsidRPr="00AE7D8F">
        <w:rPr>
          <w:b/>
        </w:rPr>
        <w:t>ожарная безопасность</w:t>
      </w:r>
    </w:p>
    <w:p w:rsidR="00274121" w:rsidRPr="00AE7D8F" w:rsidRDefault="00274121" w:rsidP="00274121">
      <w:pPr>
        <w:tabs>
          <w:tab w:val="left" w:pos="1005"/>
        </w:tabs>
        <w:jc w:val="both"/>
      </w:pPr>
      <w:r w:rsidRPr="00AE7D8F">
        <w:rPr>
          <w:b/>
        </w:rPr>
        <w:tab/>
      </w:r>
      <w:r w:rsidRPr="00AE7D8F">
        <w:t xml:space="preserve">Специалистами Администрации Глядянского сельсовета выдаются населению памятки по пожарной </w:t>
      </w:r>
      <w:proofErr w:type="gramStart"/>
      <w:r w:rsidRPr="00AE7D8F">
        <w:t>безопасности</w:t>
      </w:r>
      <w:proofErr w:type="gramEnd"/>
      <w:r w:rsidRPr="00AE7D8F">
        <w:t xml:space="preserve"> и проводится инструктаж граждан, ведется журнал учета противопожарного инструктажа среди населения.</w:t>
      </w:r>
      <w:r w:rsidR="00AF1E2B">
        <w:t xml:space="preserve"> Разработаны соответствующие нормативно-правовые акты.</w:t>
      </w:r>
    </w:p>
    <w:p w:rsidR="00274121" w:rsidRPr="00AE7D8F" w:rsidRDefault="00466A48" w:rsidP="00274121">
      <w:pPr>
        <w:tabs>
          <w:tab w:val="left" w:pos="1005"/>
        </w:tabs>
        <w:jc w:val="both"/>
      </w:pPr>
      <w:r>
        <w:tab/>
        <w:t xml:space="preserve">Для предотвращения пожаров </w:t>
      </w:r>
      <w:r w:rsidR="00274121" w:rsidRPr="00AE7D8F">
        <w:t xml:space="preserve"> Глядянск</w:t>
      </w:r>
      <w:r>
        <w:t>им</w:t>
      </w:r>
      <w:r w:rsidR="00274121" w:rsidRPr="00AE7D8F">
        <w:t xml:space="preserve"> </w:t>
      </w:r>
      <w:r w:rsidR="00AF1E2B">
        <w:t>сельсовет</w:t>
      </w:r>
      <w:r>
        <w:t>ом</w:t>
      </w:r>
      <w:r w:rsidR="00AF1E2B">
        <w:t xml:space="preserve"> </w:t>
      </w:r>
      <w:r>
        <w:t xml:space="preserve">весной и осенью  с Глядянским лесхозом заключались договора по распашке минерализованных полос </w:t>
      </w:r>
      <w:r w:rsidR="00AF1E2B">
        <w:t xml:space="preserve">в п. </w:t>
      </w:r>
      <w:proofErr w:type="gramStart"/>
      <w:r w:rsidR="00AF1E2B">
        <w:t>Сосновый</w:t>
      </w:r>
      <w:proofErr w:type="gramEnd"/>
      <w:r>
        <w:t xml:space="preserve"> и д. Арсёновка и в с. Глядянское вдоль ул. Космонавтов, территории кладбища</w:t>
      </w:r>
      <w:r w:rsidR="00AF1E2B">
        <w:t xml:space="preserve"> сделаны</w:t>
      </w:r>
      <w:r w:rsidR="00274121" w:rsidRPr="00AE7D8F">
        <w:t xml:space="preserve"> дв</w:t>
      </w:r>
      <w:r w:rsidR="00274121">
        <w:t>е минерализованных полосы.</w:t>
      </w:r>
      <w:r w:rsidR="00274121" w:rsidRPr="00AE7D8F">
        <w:t xml:space="preserve"> </w:t>
      </w:r>
      <w:r w:rsidR="00B531D1">
        <w:t xml:space="preserve"> </w:t>
      </w:r>
      <w:r w:rsidRPr="00AE7D8F">
        <w:t xml:space="preserve"> </w:t>
      </w:r>
      <w:r w:rsidR="00274121" w:rsidRPr="00AE7D8F">
        <w:t>Пожарные водоемы и гидранты обозначены новыми знаками.</w:t>
      </w:r>
      <w:r>
        <w:t xml:space="preserve">  </w:t>
      </w:r>
    </w:p>
    <w:p w:rsidR="003917C3" w:rsidRDefault="00AF1E2B" w:rsidP="003917C3">
      <w:pPr>
        <w:tabs>
          <w:tab w:val="left" w:pos="1005"/>
        </w:tabs>
        <w:jc w:val="both"/>
      </w:pPr>
      <w:r>
        <w:tab/>
      </w:r>
      <w:r w:rsidR="003917C3">
        <w:t xml:space="preserve">Исправное водоснабжение </w:t>
      </w:r>
      <w:proofErr w:type="gramStart"/>
      <w:r w:rsidR="003917C3">
        <w:t>в</w:t>
      </w:r>
      <w:proofErr w:type="gramEnd"/>
      <w:r w:rsidR="003917C3">
        <w:t xml:space="preserve"> с. Глядянское:</w:t>
      </w:r>
    </w:p>
    <w:tbl>
      <w:tblPr>
        <w:tblStyle w:val="a7"/>
        <w:tblW w:w="0" w:type="auto"/>
        <w:tblLook w:val="04A0"/>
      </w:tblPr>
      <w:tblGrid>
        <w:gridCol w:w="9571"/>
      </w:tblGrid>
      <w:tr w:rsidR="003917C3" w:rsidTr="003917C3">
        <w:tc>
          <w:tcPr>
            <w:tcW w:w="9571" w:type="dxa"/>
            <w:tcBorders>
              <w:top w:val="nil"/>
              <w:left w:val="nil"/>
              <w:bottom w:val="nil"/>
              <w:right w:val="nil"/>
            </w:tcBorders>
          </w:tcPr>
          <w:p w:rsidR="003917C3" w:rsidRPr="003917C3" w:rsidRDefault="003917C3" w:rsidP="003917C3">
            <w:pPr>
              <w:jc w:val="both"/>
              <w:rPr>
                <w:sz w:val="24"/>
                <w:szCs w:val="24"/>
              </w:rPr>
            </w:pPr>
            <w:r w:rsidRPr="003917C3">
              <w:rPr>
                <w:sz w:val="24"/>
                <w:szCs w:val="24"/>
              </w:rPr>
              <w:t>1. Пожарный водоем 100 м3, ул. Гагарина, 118 (д/сад)</w:t>
            </w:r>
          </w:p>
          <w:p w:rsidR="003917C3" w:rsidRPr="003917C3" w:rsidRDefault="003917C3" w:rsidP="003917C3">
            <w:pPr>
              <w:jc w:val="both"/>
              <w:rPr>
                <w:sz w:val="24"/>
                <w:szCs w:val="24"/>
              </w:rPr>
            </w:pPr>
            <w:r w:rsidRPr="003917C3">
              <w:rPr>
                <w:sz w:val="24"/>
                <w:szCs w:val="24"/>
              </w:rPr>
              <w:t>2. Водонапорная башня, ул. Ленина, 119 (ЦРБ)</w:t>
            </w:r>
          </w:p>
          <w:p w:rsidR="003917C3" w:rsidRPr="003917C3" w:rsidRDefault="003917C3" w:rsidP="003917C3">
            <w:pPr>
              <w:jc w:val="both"/>
              <w:rPr>
                <w:sz w:val="24"/>
                <w:szCs w:val="24"/>
              </w:rPr>
            </w:pPr>
            <w:r w:rsidRPr="003917C3">
              <w:rPr>
                <w:sz w:val="24"/>
                <w:szCs w:val="24"/>
              </w:rPr>
              <w:t>3. Водонапорная башня, ул. Гагарина, 14 (лесхоз)</w:t>
            </w:r>
          </w:p>
          <w:p w:rsidR="003917C3" w:rsidRPr="003917C3" w:rsidRDefault="003917C3" w:rsidP="003917C3">
            <w:pPr>
              <w:jc w:val="both"/>
              <w:rPr>
                <w:sz w:val="24"/>
                <w:szCs w:val="24"/>
              </w:rPr>
            </w:pPr>
            <w:r w:rsidRPr="003917C3">
              <w:rPr>
                <w:sz w:val="24"/>
                <w:szCs w:val="24"/>
              </w:rPr>
              <w:t>4.Пожарный водоем, 75 м3, ул. Ленина, 119 (ЦРБ)</w:t>
            </w:r>
          </w:p>
          <w:p w:rsidR="003917C3" w:rsidRPr="003917C3" w:rsidRDefault="003917C3" w:rsidP="003917C3">
            <w:pPr>
              <w:jc w:val="both"/>
              <w:rPr>
                <w:sz w:val="24"/>
                <w:szCs w:val="24"/>
              </w:rPr>
            </w:pPr>
            <w:r w:rsidRPr="003917C3">
              <w:rPr>
                <w:sz w:val="24"/>
                <w:szCs w:val="24"/>
              </w:rPr>
              <w:t>Пожарный водоем, 50 м3, ул. Ленина, 86 (Притобольный суд)</w:t>
            </w:r>
          </w:p>
          <w:p w:rsidR="003917C3" w:rsidRPr="003917C3" w:rsidRDefault="003917C3" w:rsidP="003917C3">
            <w:pPr>
              <w:jc w:val="both"/>
              <w:rPr>
                <w:sz w:val="24"/>
                <w:szCs w:val="24"/>
              </w:rPr>
            </w:pPr>
            <w:r w:rsidRPr="003917C3">
              <w:rPr>
                <w:sz w:val="24"/>
                <w:szCs w:val="24"/>
              </w:rPr>
              <w:t>5. Пожарный водоем 100 м3, ул. Ленина, 93 (кафе Янтарь)</w:t>
            </w:r>
          </w:p>
          <w:p w:rsidR="003917C3" w:rsidRPr="003917C3" w:rsidRDefault="003917C3" w:rsidP="003917C3">
            <w:pPr>
              <w:jc w:val="both"/>
              <w:rPr>
                <w:sz w:val="24"/>
                <w:szCs w:val="24"/>
              </w:rPr>
            </w:pPr>
            <w:r w:rsidRPr="003917C3">
              <w:rPr>
                <w:sz w:val="24"/>
                <w:szCs w:val="24"/>
              </w:rPr>
              <w:t>6. Пожарный кран ул. Некрасова (за Администрацией района)</w:t>
            </w:r>
          </w:p>
          <w:p w:rsidR="003917C3" w:rsidRPr="003917C3" w:rsidRDefault="003917C3" w:rsidP="003917C3">
            <w:pPr>
              <w:jc w:val="both"/>
              <w:rPr>
                <w:sz w:val="24"/>
                <w:szCs w:val="24"/>
              </w:rPr>
            </w:pPr>
            <w:r w:rsidRPr="003917C3">
              <w:rPr>
                <w:sz w:val="24"/>
                <w:szCs w:val="24"/>
              </w:rPr>
              <w:t>7.Водонапорная башня ул. Кравченко (стадион)</w:t>
            </w:r>
          </w:p>
          <w:p w:rsidR="00AF1E2B" w:rsidRPr="00AF1E2B" w:rsidRDefault="003917C3" w:rsidP="003917C3">
            <w:pPr>
              <w:tabs>
                <w:tab w:val="left" w:pos="1005"/>
              </w:tabs>
              <w:jc w:val="both"/>
              <w:rPr>
                <w:sz w:val="24"/>
                <w:szCs w:val="24"/>
              </w:rPr>
            </w:pPr>
            <w:r w:rsidRPr="003917C3">
              <w:rPr>
                <w:sz w:val="24"/>
                <w:szCs w:val="24"/>
              </w:rPr>
              <w:t>8. Пожарный водоем 50 м3, ул. Ленина, 91 (между гаражами)</w:t>
            </w:r>
          </w:p>
        </w:tc>
      </w:tr>
    </w:tbl>
    <w:p w:rsidR="00AF1E2B" w:rsidRDefault="00AF1E2B" w:rsidP="003917C3">
      <w:pPr>
        <w:tabs>
          <w:tab w:val="left" w:pos="1005"/>
        </w:tabs>
        <w:jc w:val="both"/>
      </w:pPr>
      <w:r>
        <w:tab/>
        <w:t>Исправное водоснабжение в д. Арсеновка:</w:t>
      </w:r>
    </w:p>
    <w:tbl>
      <w:tblPr>
        <w:tblStyle w:val="a7"/>
        <w:tblW w:w="0" w:type="auto"/>
        <w:tblLook w:val="04A0"/>
      </w:tblPr>
      <w:tblGrid>
        <w:gridCol w:w="9571"/>
      </w:tblGrid>
      <w:tr w:rsidR="00AF1E2B" w:rsidTr="00AF1E2B">
        <w:tc>
          <w:tcPr>
            <w:tcW w:w="9571" w:type="dxa"/>
            <w:tcBorders>
              <w:top w:val="nil"/>
              <w:left w:val="nil"/>
              <w:bottom w:val="nil"/>
              <w:right w:val="nil"/>
            </w:tcBorders>
          </w:tcPr>
          <w:p w:rsidR="00AF1E2B" w:rsidRPr="00AF1E2B" w:rsidRDefault="00AF1E2B" w:rsidP="00AF1E2B">
            <w:pPr>
              <w:pStyle w:val="ad"/>
              <w:spacing w:after="0" w:line="240" w:lineRule="auto"/>
              <w:ind w:left="0"/>
              <w:jc w:val="both"/>
              <w:rPr>
                <w:rFonts w:ascii="Times New Roman" w:hAnsi="Times New Roman"/>
                <w:sz w:val="24"/>
                <w:szCs w:val="24"/>
              </w:rPr>
            </w:pPr>
            <w:r w:rsidRPr="00AF1E2B">
              <w:rPr>
                <w:rFonts w:ascii="Times New Roman" w:hAnsi="Times New Roman"/>
                <w:sz w:val="24"/>
                <w:szCs w:val="24"/>
              </w:rPr>
              <w:t>1.Пожарный водоем 50 м3, АЗС-45</w:t>
            </w:r>
          </w:p>
          <w:p w:rsidR="00AF1E2B" w:rsidRPr="00AF1E2B" w:rsidRDefault="00AF1E2B" w:rsidP="00AF1E2B">
            <w:pPr>
              <w:pStyle w:val="ad"/>
              <w:spacing w:after="0" w:line="240" w:lineRule="auto"/>
              <w:ind w:left="0"/>
              <w:jc w:val="both"/>
              <w:rPr>
                <w:rFonts w:ascii="Times New Roman" w:hAnsi="Times New Roman"/>
                <w:sz w:val="24"/>
                <w:szCs w:val="24"/>
              </w:rPr>
            </w:pPr>
            <w:r w:rsidRPr="00AF1E2B">
              <w:rPr>
                <w:rFonts w:ascii="Times New Roman" w:hAnsi="Times New Roman"/>
                <w:sz w:val="24"/>
                <w:szCs w:val="24"/>
              </w:rPr>
              <w:t>2. Пожарный водоем 50 м3, АЗС-45</w:t>
            </w:r>
          </w:p>
          <w:p w:rsidR="00AF1E2B" w:rsidRDefault="00AF1E2B" w:rsidP="00AF1E2B">
            <w:pPr>
              <w:tabs>
                <w:tab w:val="left" w:pos="1005"/>
              </w:tabs>
              <w:jc w:val="both"/>
            </w:pPr>
            <w:r w:rsidRPr="00AF1E2B">
              <w:rPr>
                <w:sz w:val="24"/>
                <w:szCs w:val="24"/>
              </w:rPr>
              <w:t>3. Котлован д. Арсеновка</w:t>
            </w:r>
          </w:p>
        </w:tc>
      </w:tr>
    </w:tbl>
    <w:p w:rsidR="00AF1E2B" w:rsidRDefault="00AF1E2B" w:rsidP="003917C3">
      <w:pPr>
        <w:tabs>
          <w:tab w:val="left" w:pos="1005"/>
        </w:tabs>
        <w:jc w:val="both"/>
      </w:pPr>
      <w:r>
        <w:tab/>
        <w:t xml:space="preserve">Исправное водоснабжение в п. </w:t>
      </w:r>
      <w:proofErr w:type="gramStart"/>
      <w:r>
        <w:t>Сосновый</w:t>
      </w:r>
      <w:proofErr w:type="gramEnd"/>
      <w:r>
        <w:t>:</w:t>
      </w:r>
    </w:p>
    <w:tbl>
      <w:tblPr>
        <w:tblStyle w:val="a7"/>
        <w:tblW w:w="0" w:type="auto"/>
        <w:tblLook w:val="04A0"/>
      </w:tblPr>
      <w:tblGrid>
        <w:gridCol w:w="9571"/>
      </w:tblGrid>
      <w:tr w:rsidR="00AF1E2B" w:rsidTr="00AF1E2B">
        <w:tc>
          <w:tcPr>
            <w:tcW w:w="9571" w:type="dxa"/>
            <w:tcBorders>
              <w:top w:val="nil"/>
              <w:left w:val="nil"/>
              <w:bottom w:val="nil"/>
              <w:right w:val="nil"/>
            </w:tcBorders>
          </w:tcPr>
          <w:p w:rsidR="00AF1E2B" w:rsidRPr="00AF1E2B" w:rsidRDefault="00AF1E2B" w:rsidP="00AF1E2B">
            <w:pPr>
              <w:pStyle w:val="ad"/>
              <w:spacing w:after="0" w:line="240" w:lineRule="auto"/>
              <w:ind w:left="0"/>
              <w:jc w:val="both"/>
              <w:rPr>
                <w:rFonts w:ascii="Times New Roman" w:hAnsi="Times New Roman"/>
                <w:sz w:val="24"/>
                <w:szCs w:val="24"/>
              </w:rPr>
            </w:pPr>
            <w:r>
              <w:rPr>
                <w:rFonts w:ascii="Times New Roman" w:hAnsi="Times New Roman"/>
                <w:sz w:val="24"/>
                <w:szCs w:val="24"/>
              </w:rPr>
              <w:t>1.</w:t>
            </w:r>
            <w:r w:rsidRPr="00AF1E2B">
              <w:rPr>
                <w:rFonts w:ascii="Times New Roman" w:hAnsi="Times New Roman"/>
                <w:sz w:val="24"/>
                <w:szCs w:val="24"/>
              </w:rPr>
              <w:t>Пожарный водоем 40 м3, территория РЭС</w:t>
            </w:r>
          </w:p>
          <w:p w:rsidR="00AF1E2B" w:rsidRPr="00AF1E2B" w:rsidRDefault="00AF1E2B" w:rsidP="00AF1E2B">
            <w:pPr>
              <w:tabs>
                <w:tab w:val="left" w:pos="1005"/>
              </w:tabs>
              <w:jc w:val="both"/>
              <w:rPr>
                <w:sz w:val="24"/>
                <w:szCs w:val="24"/>
              </w:rPr>
            </w:pPr>
            <w:r w:rsidRPr="00AF1E2B">
              <w:rPr>
                <w:sz w:val="24"/>
                <w:szCs w:val="24"/>
              </w:rPr>
              <w:t>2. Водонапорная башня  ул. Строителей</w:t>
            </w:r>
            <w:r w:rsidR="00B531D1">
              <w:rPr>
                <w:sz w:val="24"/>
                <w:szCs w:val="24"/>
              </w:rPr>
              <w:t xml:space="preserve"> (в летнее время).</w:t>
            </w:r>
          </w:p>
        </w:tc>
      </w:tr>
    </w:tbl>
    <w:p w:rsidR="00AF1E2B" w:rsidRDefault="00274121" w:rsidP="00274121">
      <w:pPr>
        <w:tabs>
          <w:tab w:val="left" w:pos="1005"/>
        </w:tabs>
        <w:jc w:val="both"/>
      </w:pPr>
      <w:r w:rsidRPr="00AE7D8F">
        <w:tab/>
      </w:r>
      <w:r w:rsidR="00AF1E2B">
        <w:t xml:space="preserve">В Глядянском сельсовете для оповещения </w:t>
      </w:r>
      <w:r w:rsidR="00AF1E2B" w:rsidRPr="00AF1E2B">
        <w:t>людей при пожаре</w:t>
      </w:r>
      <w:r w:rsidR="00AF1E2B">
        <w:t xml:space="preserve"> используются следующие системы: </w:t>
      </w:r>
      <w:proofErr w:type="gramStart"/>
      <w:r w:rsidR="00AF1E2B">
        <w:t>в</w:t>
      </w:r>
      <w:proofErr w:type="gramEnd"/>
      <w:r w:rsidR="00AF1E2B">
        <w:t xml:space="preserve"> </w:t>
      </w:r>
      <w:proofErr w:type="gramStart"/>
      <w:r w:rsidR="00AF1E2B">
        <w:t>с</w:t>
      </w:r>
      <w:proofErr w:type="gramEnd"/>
      <w:r w:rsidR="00AF1E2B">
        <w:t>. Глядянском - с</w:t>
      </w:r>
      <w:r w:rsidR="00AF1E2B" w:rsidRPr="00AF1E2B">
        <w:t>тационарный сигнал оповещения об опасности</w:t>
      </w:r>
      <w:r w:rsidR="00AF1E2B">
        <w:t xml:space="preserve">, расположенный в зданиях </w:t>
      </w:r>
      <w:r w:rsidR="00AF1E2B" w:rsidRPr="00AF1E2B">
        <w:t>ДТЮ, Администраци</w:t>
      </w:r>
      <w:r w:rsidR="00AF1E2B">
        <w:t>и</w:t>
      </w:r>
      <w:r w:rsidR="00AF1E2B" w:rsidRPr="00AF1E2B">
        <w:t xml:space="preserve"> </w:t>
      </w:r>
      <w:r w:rsidR="00E321AA">
        <w:t xml:space="preserve">Притобольного района, Глядянского детского </w:t>
      </w:r>
      <w:r w:rsidR="00AF1E2B" w:rsidRPr="00AF1E2B">
        <w:t>сад</w:t>
      </w:r>
      <w:r w:rsidR="00AF1E2B">
        <w:t>а</w:t>
      </w:r>
      <w:r w:rsidR="00AF1E2B" w:rsidRPr="00AF1E2B">
        <w:t xml:space="preserve"> </w:t>
      </w:r>
      <w:r w:rsidR="00E321AA">
        <w:t>«</w:t>
      </w:r>
      <w:r w:rsidR="00AF1E2B" w:rsidRPr="00AF1E2B">
        <w:t>Малышок</w:t>
      </w:r>
      <w:r w:rsidR="00E321AA">
        <w:t>»</w:t>
      </w:r>
      <w:r w:rsidR="00AF1E2B">
        <w:t>, в д. Арсеновка и п. Сосновом используются рынды.</w:t>
      </w:r>
    </w:p>
    <w:p w:rsidR="00B531D1" w:rsidRPr="00E274A4" w:rsidRDefault="00274121" w:rsidP="00E274A4">
      <w:pPr>
        <w:tabs>
          <w:tab w:val="left" w:pos="1005"/>
        </w:tabs>
        <w:jc w:val="both"/>
      </w:pPr>
      <w:r w:rsidRPr="00AF1E2B">
        <w:tab/>
      </w:r>
    </w:p>
    <w:p w:rsidR="00255BBF" w:rsidRDefault="00255BBF" w:rsidP="00255BBF">
      <w:pPr>
        <w:tabs>
          <w:tab w:val="left" w:pos="1005"/>
        </w:tabs>
        <w:autoSpaceDE w:val="0"/>
        <w:autoSpaceDN w:val="0"/>
        <w:adjustRightInd w:val="0"/>
        <w:jc w:val="both"/>
        <w:rPr>
          <w:b/>
          <w:bCs/>
        </w:rPr>
      </w:pPr>
      <w:r>
        <w:rPr>
          <w:b/>
          <w:bCs/>
        </w:rPr>
        <w:t>Расходы бюджета</w:t>
      </w:r>
    </w:p>
    <w:p w:rsidR="00255BBF" w:rsidRDefault="00E321AA" w:rsidP="00E321AA">
      <w:pPr>
        <w:tabs>
          <w:tab w:val="left" w:pos="1005"/>
        </w:tabs>
        <w:autoSpaceDE w:val="0"/>
        <w:autoSpaceDN w:val="0"/>
        <w:adjustRightInd w:val="0"/>
        <w:jc w:val="both"/>
      </w:pPr>
      <w:r>
        <w:rPr>
          <w:b/>
          <w:bCs/>
        </w:rPr>
        <w:tab/>
      </w:r>
      <w:r w:rsidR="00255BBF">
        <w:t>В 20</w:t>
      </w:r>
      <w:r w:rsidR="00370323">
        <w:t>20</w:t>
      </w:r>
      <w:r w:rsidR="00255BBF">
        <w:t xml:space="preserve"> году расходы бюджета Глядянского сельсовета составили </w:t>
      </w:r>
      <w:r w:rsidR="00370323">
        <w:t>24020,00</w:t>
      </w:r>
      <w:r w:rsidR="00255BBF">
        <w:t xml:space="preserve"> тыс. рублей.</w:t>
      </w:r>
    </w:p>
    <w:p w:rsidR="00255BBF" w:rsidRDefault="00255BBF" w:rsidP="00255BBF">
      <w:pPr>
        <w:tabs>
          <w:tab w:val="left" w:pos="1005"/>
        </w:tabs>
        <w:autoSpaceDE w:val="0"/>
        <w:autoSpaceDN w:val="0"/>
        <w:adjustRightInd w:val="0"/>
        <w:jc w:val="both"/>
      </w:pPr>
      <w:r>
        <w:t xml:space="preserve"> Распределены суммы  расходов  следующим образом:                                       в тыс. руб.</w:t>
      </w:r>
    </w:p>
    <w:tbl>
      <w:tblPr>
        <w:tblW w:w="0" w:type="auto"/>
        <w:tblInd w:w="2" w:type="dxa"/>
        <w:tblLayout w:type="fixed"/>
        <w:tblLook w:val="04A0"/>
      </w:tblPr>
      <w:tblGrid>
        <w:gridCol w:w="7225"/>
        <w:gridCol w:w="2120"/>
      </w:tblGrid>
      <w:tr w:rsidR="00255BBF" w:rsidTr="00255BBF">
        <w:trPr>
          <w:trHeight w:val="1"/>
        </w:trPr>
        <w:tc>
          <w:tcPr>
            <w:tcW w:w="7225" w:type="dxa"/>
            <w:tcBorders>
              <w:top w:val="single" w:sz="4" w:space="0" w:color="000000"/>
              <w:left w:val="single" w:sz="4" w:space="0" w:color="000000"/>
              <w:bottom w:val="single" w:sz="4" w:space="0" w:color="000000"/>
              <w:right w:val="single" w:sz="4" w:space="0" w:color="000000"/>
            </w:tcBorders>
            <w:shd w:val="clear" w:color="auto" w:fill="FFFFFF"/>
            <w:hideMark/>
          </w:tcPr>
          <w:p w:rsidR="00255BBF" w:rsidRDefault="00255BBF">
            <w:pPr>
              <w:tabs>
                <w:tab w:val="left" w:pos="735"/>
              </w:tabs>
              <w:autoSpaceDE w:val="0"/>
              <w:autoSpaceDN w:val="0"/>
              <w:adjustRightInd w:val="0"/>
              <w:spacing w:line="256" w:lineRule="atLeast"/>
              <w:jc w:val="both"/>
            </w:pPr>
            <w:r>
              <w:rPr>
                <w:b/>
                <w:bCs/>
              </w:rPr>
              <w:t>1.Содержание Главы (расходы на заработную плату)</w:t>
            </w:r>
          </w:p>
        </w:tc>
        <w:tc>
          <w:tcPr>
            <w:tcW w:w="2120" w:type="dxa"/>
            <w:tcBorders>
              <w:top w:val="single" w:sz="4" w:space="0" w:color="000000"/>
              <w:left w:val="single" w:sz="4" w:space="0" w:color="000000"/>
              <w:bottom w:val="single" w:sz="4" w:space="0" w:color="000000"/>
              <w:right w:val="single" w:sz="4" w:space="0" w:color="000000"/>
            </w:tcBorders>
            <w:shd w:val="clear" w:color="auto" w:fill="FFFFFF"/>
            <w:hideMark/>
          </w:tcPr>
          <w:p w:rsidR="00255BBF" w:rsidRDefault="00370323">
            <w:pPr>
              <w:tabs>
                <w:tab w:val="left" w:pos="735"/>
              </w:tabs>
              <w:autoSpaceDE w:val="0"/>
              <w:autoSpaceDN w:val="0"/>
              <w:adjustRightInd w:val="0"/>
              <w:spacing w:line="256" w:lineRule="atLeast"/>
              <w:jc w:val="both"/>
              <w:rPr>
                <w:lang w:val="en-US"/>
              </w:rPr>
            </w:pPr>
            <w:r>
              <w:rPr>
                <w:b/>
                <w:bCs/>
              </w:rPr>
              <w:t>508,7</w:t>
            </w:r>
          </w:p>
        </w:tc>
      </w:tr>
      <w:tr w:rsidR="00255BBF" w:rsidTr="00255BBF">
        <w:trPr>
          <w:trHeight w:val="1"/>
        </w:trPr>
        <w:tc>
          <w:tcPr>
            <w:tcW w:w="7225" w:type="dxa"/>
            <w:tcBorders>
              <w:top w:val="single" w:sz="4" w:space="0" w:color="000000"/>
              <w:left w:val="single" w:sz="4" w:space="0" w:color="000000"/>
              <w:bottom w:val="single" w:sz="4" w:space="0" w:color="000000"/>
              <w:right w:val="single" w:sz="4" w:space="0" w:color="000000"/>
            </w:tcBorders>
            <w:shd w:val="clear" w:color="auto" w:fill="FFFFFF"/>
            <w:hideMark/>
          </w:tcPr>
          <w:p w:rsidR="00255BBF" w:rsidRDefault="00255BBF">
            <w:pPr>
              <w:tabs>
                <w:tab w:val="left" w:pos="735"/>
              </w:tabs>
              <w:autoSpaceDE w:val="0"/>
              <w:autoSpaceDN w:val="0"/>
              <w:adjustRightInd w:val="0"/>
              <w:spacing w:line="256" w:lineRule="atLeast"/>
              <w:jc w:val="both"/>
            </w:pPr>
            <w:r>
              <w:rPr>
                <w:b/>
                <w:bCs/>
              </w:rPr>
              <w:t>2.Содержание Думы (публикации в газете)</w:t>
            </w:r>
          </w:p>
        </w:tc>
        <w:tc>
          <w:tcPr>
            <w:tcW w:w="2120" w:type="dxa"/>
            <w:tcBorders>
              <w:top w:val="single" w:sz="4" w:space="0" w:color="000000"/>
              <w:left w:val="single" w:sz="4" w:space="0" w:color="000000"/>
              <w:bottom w:val="single" w:sz="4" w:space="0" w:color="000000"/>
              <w:right w:val="single" w:sz="4" w:space="0" w:color="000000"/>
            </w:tcBorders>
            <w:shd w:val="clear" w:color="auto" w:fill="FFFFFF"/>
            <w:hideMark/>
          </w:tcPr>
          <w:p w:rsidR="00255BBF" w:rsidRDefault="00255BBF">
            <w:pPr>
              <w:tabs>
                <w:tab w:val="left" w:pos="735"/>
              </w:tabs>
              <w:autoSpaceDE w:val="0"/>
              <w:autoSpaceDN w:val="0"/>
              <w:adjustRightInd w:val="0"/>
              <w:spacing w:line="256" w:lineRule="atLeast"/>
              <w:jc w:val="both"/>
              <w:rPr>
                <w:lang w:val="en-US"/>
              </w:rPr>
            </w:pPr>
            <w:r>
              <w:rPr>
                <w:b/>
                <w:bCs/>
              </w:rPr>
              <w:t>0,00</w:t>
            </w:r>
          </w:p>
        </w:tc>
      </w:tr>
      <w:tr w:rsidR="00255BBF" w:rsidTr="00255BBF">
        <w:trPr>
          <w:trHeight w:val="1"/>
        </w:trPr>
        <w:tc>
          <w:tcPr>
            <w:tcW w:w="7225" w:type="dxa"/>
            <w:tcBorders>
              <w:top w:val="single" w:sz="4" w:space="0" w:color="000000"/>
              <w:left w:val="single" w:sz="4" w:space="0" w:color="000000"/>
              <w:bottom w:val="single" w:sz="4" w:space="0" w:color="000000"/>
              <w:right w:val="single" w:sz="4" w:space="0" w:color="000000"/>
            </w:tcBorders>
            <w:shd w:val="clear" w:color="auto" w:fill="FFFFFF"/>
            <w:hideMark/>
          </w:tcPr>
          <w:p w:rsidR="00255BBF" w:rsidRDefault="00255BBF">
            <w:pPr>
              <w:tabs>
                <w:tab w:val="left" w:pos="735"/>
              </w:tabs>
              <w:autoSpaceDE w:val="0"/>
              <w:autoSpaceDN w:val="0"/>
              <w:adjustRightInd w:val="0"/>
              <w:spacing w:line="256" w:lineRule="atLeast"/>
              <w:jc w:val="both"/>
            </w:pPr>
            <w:r>
              <w:rPr>
                <w:b/>
                <w:bCs/>
              </w:rPr>
              <w:t>3.Содержание аппарата Администрация сельсовета</w:t>
            </w:r>
          </w:p>
          <w:p w:rsidR="00255BBF" w:rsidRDefault="00255BBF">
            <w:pPr>
              <w:tabs>
                <w:tab w:val="left" w:pos="735"/>
              </w:tabs>
              <w:autoSpaceDE w:val="0"/>
              <w:autoSpaceDN w:val="0"/>
              <w:adjustRightInd w:val="0"/>
              <w:spacing w:line="256" w:lineRule="atLeast"/>
              <w:jc w:val="both"/>
            </w:pPr>
            <w:r>
              <w:t>В том числе:</w:t>
            </w:r>
          </w:p>
          <w:p w:rsidR="00255BBF" w:rsidRDefault="00255BBF">
            <w:pPr>
              <w:tabs>
                <w:tab w:val="left" w:pos="735"/>
              </w:tabs>
              <w:autoSpaceDE w:val="0"/>
              <w:autoSpaceDN w:val="0"/>
              <w:adjustRightInd w:val="0"/>
              <w:spacing w:line="256" w:lineRule="atLeast"/>
              <w:jc w:val="both"/>
            </w:pPr>
            <w:proofErr w:type="gramStart"/>
            <w:r>
              <w:t xml:space="preserve">(- расходы на заработную плату составили </w:t>
            </w:r>
            <w:r w:rsidR="006468E5">
              <w:t>1726,2</w:t>
            </w:r>
            <w:r>
              <w:t xml:space="preserve"> руб., в том числе за счет собственных средств выплачено </w:t>
            </w:r>
            <w:r w:rsidR="006468E5">
              <w:t>352,7</w:t>
            </w:r>
            <w:r>
              <w:t xml:space="preserve"> руб., за счет дотаций </w:t>
            </w:r>
            <w:r w:rsidR="006468E5">
              <w:t>1373,5</w:t>
            </w:r>
            <w:r>
              <w:t xml:space="preserve"> руб., </w:t>
            </w:r>
            <w:proofErr w:type="gramEnd"/>
          </w:p>
          <w:p w:rsidR="00255BBF" w:rsidRDefault="00255BBF">
            <w:pPr>
              <w:tabs>
                <w:tab w:val="left" w:pos="735"/>
              </w:tabs>
              <w:autoSpaceDE w:val="0"/>
              <w:autoSpaceDN w:val="0"/>
              <w:adjustRightInd w:val="0"/>
              <w:spacing w:line="256" w:lineRule="atLeast"/>
              <w:jc w:val="both"/>
            </w:pPr>
            <w:r>
              <w:t>- расходы на  связь, телефон и интернет -</w:t>
            </w:r>
            <w:r w:rsidR="00E624CE">
              <w:t>74,6</w:t>
            </w:r>
            <w:r>
              <w:t xml:space="preserve"> руб.,</w:t>
            </w:r>
          </w:p>
          <w:p w:rsidR="00255BBF" w:rsidRDefault="00255BBF">
            <w:pPr>
              <w:tabs>
                <w:tab w:val="left" w:pos="735"/>
              </w:tabs>
              <w:autoSpaceDE w:val="0"/>
              <w:autoSpaceDN w:val="0"/>
              <w:adjustRightInd w:val="0"/>
              <w:spacing w:line="256" w:lineRule="atLeast"/>
              <w:jc w:val="both"/>
            </w:pPr>
            <w:proofErr w:type="gramStart"/>
            <w:r>
              <w:t>- коммунальные расходы (отопление, освещение,</w:t>
            </w:r>
            <w:proofErr w:type="gramEnd"/>
          </w:p>
          <w:p w:rsidR="00255BBF" w:rsidRDefault="00255BBF">
            <w:pPr>
              <w:tabs>
                <w:tab w:val="left" w:pos="735"/>
              </w:tabs>
              <w:autoSpaceDE w:val="0"/>
              <w:autoSpaceDN w:val="0"/>
              <w:adjustRightInd w:val="0"/>
              <w:spacing w:line="256" w:lineRule="atLeast"/>
              <w:jc w:val="both"/>
            </w:pPr>
            <w:r>
              <w:t xml:space="preserve">водоснабжение администрации) </w:t>
            </w:r>
            <w:r w:rsidR="006468E5">
              <w:t>–</w:t>
            </w:r>
            <w:r>
              <w:t xml:space="preserve"> </w:t>
            </w:r>
            <w:r w:rsidR="006468E5">
              <w:t>104,2</w:t>
            </w:r>
            <w:r>
              <w:t xml:space="preserve"> руб.</w:t>
            </w:r>
          </w:p>
          <w:p w:rsidR="00255BBF" w:rsidRDefault="00255BBF">
            <w:pPr>
              <w:tabs>
                <w:tab w:val="left" w:pos="735"/>
              </w:tabs>
              <w:autoSpaceDE w:val="0"/>
              <w:autoSpaceDN w:val="0"/>
              <w:adjustRightInd w:val="0"/>
              <w:spacing w:line="256" w:lineRule="atLeast"/>
              <w:jc w:val="both"/>
            </w:pPr>
            <w:r>
              <w:t xml:space="preserve">- канцелярские товары – </w:t>
            </w:r>
            <w:r w:rsidR="00844C7D">
              <w:t>32,5</w:t>
            </w:r>
            <w:r>
              <w:t xml:space="preserve"> руб.,</w:t>
            </w:r>
          </w:p>
          <w:p w:rsidR="00255BBF" w:rsidRDefault="00255BBF">
            <w:pPr>
              <w:tabs>
                <w:tab w:val="left" w:pos="735"/>
              </w:tabs>
              <w:autoSpaceDE w:val="0"/>
              <w:autoSpaceDN w:val="0"/>
              <w:adjustRightInd w:val="0"/>
              <w:spacing w:line="256" w:lineRule="atLeast"/>
              <w:jc w:val="both"/>
            </w:pPr>
            <w:r>
              <w:t xml:space="preserve">- обучение специалистов – </w:t>
            </w:r>
            <w:r w:rsidR="00E624CE">
              <w:t>8,8</w:t>
            </w:r>
            <w:r>
              <w:t xml:space="preserve"> руб.</w:t>
            </w:r>
          </w:p>
          <w:p w:rsidR="00255BBF" w:rsidRDefault="00255BBF">
            <w:pPr>
              <w:tabs>
                <w:tab w:val="left" w:pos="735"/>
              </w:tabs>
              <w:autoSpaceDE w:val="0"/>
              <w:autoSpaceDN w:val="0"/>
              <w:adjustRightInd w:val="0"/>
              <w:spacing w:line="256" w:lineRule="atLeast"/>
              <w:jc w:val="both"/>
            </w:pPr>
            <w:r>
              <w:t xml:space="preserve">-ремонт и содержание оргтехники </w:t>
            </w:r>
            <w:r w:rsidR="00E624CE">
              <w:t>–</w:t>
            </w:r>
            <w:r>
              <w:t xml:space="preserve"> </w:t>
            </w:r>
            <w:r w:rsidR="00E624CE">
              <w:t>11,5</w:t>
            </w:r>
            <w:r>
              <w:t xml:space="preserve"> руб.</w:t>
            </w:r>
          </w:p>
          <w:p w:rsidR="00255BBF" w:rsidRDefault="00255BBF" w:rsidP="00E624CE">
            <w:pPr>
              <w:tabs>
                <w:tab w:val="left" w:pos="735"/>
              </w:tabs>
              <w:autoSpaceDE w:val="0"/>
              <w:autoSpaceDN w:val="0"/>
              <w:adjustRightInd w:val="0"/>
              <w:spacing w:line="256" w:lineRule="atLeast"/>
              <w:jc w:val="both"/>
            </w:pPr>
            <w:r>
              <w:lastRenderedPageBreak/>
              <w:t>-приобретение и обслуживание программного обеспечения</w:t>
            </w:r>
            <w:r w:rsidR="00EC2FFF">
              <w:t xml:space="preserve"> </w:t>
            </w:r>
            <w:r w:rsidR="00E624CE">
              <w:t>–</w:t>
            </w:r>
            <w:r w:rsidR="00EC2FFF">
              <w:t xml:space="preserve"> </w:t>
            </w:r>
            <w:r w:rsidR="00E624CE">
              <w:t>18,6</w:t>
            </w:r>
            <w:r>
              <w:t xml:space="preserve"> руб.</w:t>
            </w:r>
          </w:p>
          <w:p w:rsidR="00E624CE" w:rsidRDefault="00E624CE" w:rsidP="00E624CE">
            <w:pPr>
              <w:tabs>
                <w:tab w:val="left" w:pos="735"/>
              </w:tabs>
              <w:autoSpaceDE w:val="0"/>
              <w:autoSpaceDN w:val="0"/>
              <w:adjustRightInd w:val="0"/>
              <w:spacing w:line="256" w:lineRule="atLeast"/>
              <w:jc w:val="both"/>
            </w:pPr>
            <w:r>
              <w:t>-оценка условий труда-13,1 руб.</w:t>
            </w:r>
          </w:p>
          <w:p w:rsidR="00E624CE" w:rsidRDefault="00E624CE" w:rsidP="00E624CE">
            <w:pPr>
              <w:tabs>
                <w:tab w:val="left" w:pos="735"/>
              </w:tabs>
              <w:autoSpaceDE w:val="0"/>
              <w:autoSpaceDN w:val="0"/>
              <w:adjustRightInd w:val="0"/>
              <w:spacing w:line="256" w:lineRule="atLeast"/>
              <w:jc w:val="both"/>
            </w:pPr>
            <w:r>
              <w:t xml:space="preserve">-медосмотр </w:t>
            </w:r>
            <w:proofErr w:type="gramStart"/>
            <w:r>
              <w:t>муниципальных</w:t>
            </w:r>
            <w:proofErr w:type="gramEnd"/>
            <w:r>
              <w:t xml:space="preserve"> служащих-7,5 руб.</w:t>
            </w:r>
          </w:p>
          <w:p w:rsidR="00E624CE" w:rsidRDefault="00E624CE" w:rsidP="00E624CE">
            <w:pPr>
              <w:tabs>
                <w:tab w:val="left" w:pos="735"/>
              </w:tabs>
              <w:autoSpaceDE w:val="0"/>
              <w:autoSpaceDN w:val="0"/>
              <w:adjustRightInd w:val="0"/>
              <w:spacing w:line="256" w:lineRule="atLeast"/>
              <w:jc w:val="both"/>
            </w:pPr>
            <w:r>
              <w:t>-ГСМ-35,7 руб.</w:t>
            </w:r>
          </w:p>
          <w:p w:rsidR="00AF388C" w:rsidRDefault="00AF388C" w:rsidP="00E624CE">
            <w:pPr>
              <w:tabs>
                <w:tab w:val="left" w:pos="735"/>
              </w:tabs>
              <w:autoSpaceDE w:val="0"/>
              <w:autoSpaceDN w:val="0"/>
              <w:adjustRightInd w:val="0"/>
              <w:spacing w:line="256" w:lineRule="atLeast"/>
              <w:jc w:val="both"/>
            </w:pPr>
            <w:r>
              <w:t>-ремонт автомобиля-25,4</w:t>
            </w:r>
          </w:p>
          <w:p w:rsidR="001A56C7" w:rsidRDefault="001A56C7" w:rsidP="00E624CE">
            <w:pPr>
              <w:tabs>
                <w:tab w:val="left" w:pos="735"/>
              </w:tabs>
              <w:autoSpaceDE w:val="0"/>
              <w:autoSpaceDN w:val="0"/>
              <w:adjustRightInd w:val="0"/>
              <w:spacing w:line="256" w:lineRule="atLeast"/>
              <w:jc w:val="both"/>
            </w:pPr>
            <w:r>
              <w:t>-хозяйственные расходы-28,0</w:t>
            </w:r>
          </w:p>
        </w:tc>
        <w:tc>
          <w:tcPr>
            <w:tcW w:w="2120" w:type="dxa"/>
            <w:tcBorders>
              <w:top w:val="single" w:sz="4" w:space="0" w:color="000000"/>
              <w:left w:val="single" w:sz="4" w:space="0" w:color="000000"/>
              <w:bottom w:val="single" w:sz="4" w:space="0" w:color="000000"/>
              <w:right w:val="single" w:sz="4" w:space="0" w:color="000000"/>
            </w:tcBorders>
            <w:shd w:val="clear" w:color="auto" w:fill="FFFFFF"/>
            <w:hideMark/>
          </w:tcPr>
          <w:p w:rsidR="00255BBF" w:rsidRDefault="00370323">
            <w:pPr>
              <w:tabs>
                <w:tab w:val="left" w:pos="735"/>
              </w:tabs>
              <w:autoSpaceDE w:val="0"/>
              <w:autoSpaceDN w:val="0"/>
              <w:adjustRightInd w:val="0"/>
              <w:spacing w:line="256" w:lineRule="atLeast"/>
              <w:jc w:val="both"/>
              <w:rPr>
                <w:b/>
                <w:lang w:val="en-US"/>
              </w:rPr>
            </w:pPr>
            <w:r>
              <w:rPr>
                <w:b/>
              </w:rPr>
              <w:lastRenderedPageBreak/>
              <w:t>2</w:t>
            </w:r>
            <w:r w:rsidR="003F6A87">
              <w:rPr>
                <w:b/>
              </w:rPr>
              <w:t xml:space="preserve"> </w:t>
            </w:r>
            <w:r>
              <w:rPr>
                <w:b/>
              </w:rPr>
              <w:t>086,1</w:t>
            </w:r>
          </w:p>
        </w:tc>
      </w:tr>
      <w:tr w:rsidR="00255BBF" w:rsidTr="00255BBF">
        <w:trPr>
          <w:trHeight w:val="1"/>
        </w:trPr>
        <w:tc>
          <w:tcPr>
            <w:tcW w:w="7225" w:type="dxa"/>
            <w:tcBorders>
              <w:top w:val="single" w:sz="4" w:space="0" w:color="000000"/>
              <w:left w:val="single" w:sz="4" w:space="0" w:color="000000"/>
              <w:bottom w:val="single" w:sz="4" w:space="0" w:color="000000"/>
              <w:right w:val="single" w:sz="4" w:space="0" w:color="000000"/>
            </w:tcBorders>
            <w:shd w:val="clear" w:color="auto" w:fill="FFFFFF"/>
            <w:hideMark/>
          </w:tcPr>
          <w:p w:rsidR="00255BBF" w:rsidRDefault="00255BBF">
            <w:pPr>
              <w:tabs>
                <w:tab w:val="left" w:pos="735"/>
              </w:tabs>
              <w:autoSpaceDE w:val="0"/>
              <w:autoSpaceDN w:val="0"/>
              <w:adjustRightInd w:val="0"/>
              <w:spacing w:line="256" w:lineRule="atLeast"/>
              <w:jc w:val="both"/>
              <w:rPr>
                <w:b/>
                <w:bCs/>
              </w:rPr>
            </w:pPr>
            <w:r>
              <w:rPr>
                <w:b/>
                <w:bCs/>
              </w:rPr>
              <w:lastRenderedPageBreak/>
              <w:t>4.Другие общегосударственные вопросы</w:t>
            </w:r>
          </w:p>
          <w:p w:rsidR="00255BBF" w:rsidRDefault="00255BBF">
            <w:pPr>
              <w:tabs>
                <w:tab w:val="left" w:pos="735"/>
              </w:tabs>
              <w:autoSpaceDE w:val="0"/>
              <w:autoSpaceDN w:val="0"/>
              <w:adjustRightInd w:val="0"/>
              <w:spacing w:line="256" w:lineRule="atLeast"/>
              <w:jc w:val="both"/>
              <w:rPr>
                <w:b/>
                <w:bCs/>
              </w:rPr>
            </w:pPr>
            <w:r>
              <w:rPr>
                <w:b/>
                <w:bCs/>
              </w:rPr>
              <w:t>В том числе:</w:t>
            </w:r>
          </w:p>
          <w:p w:rsidR="00255BBF" w:rsidRDefault="00255BBF">
            <w:pPr>
              <w:tabs>
                <w:tab w:val="left" w:pos="735"/>
              </w:tabs>
              <w:autoSpaceDE w:val="0"/>
              <w:autoSpaceDN w:val="0"/>
              <w:adjustRightInd w:val="0"/>
              <w:spacing w:line="256" w:lineRule="atLeast"/>
              <w:jc w:val="both"/>
            </w:pPr>
            <w:r>
              <w:t>-страхование дамб</w:t>
            </w:r>
            <w:r w:rsidR="00EC2FFF">
              <w:t xml:space="preserve"> </w:t>
            </w:r>
            <w:r w:rsidR="00AF388C">
              <w:t>–</w:t>
            </w:r>
            <w:r w:rsidR="00EC2FFF">
              <w:t xml:space="preserve"> </w:t>
            </w:r>
            <w:r w:rsidR="00AF388C">
              <w:t>55,7</w:t>
            </w:r>
            <w:r>
              <w:t>руб.,</w:t>
            </w:r>
          </w:p>
          <w:p w:rsidR="00255BBF" w:rsidRDefault="00255BBF" w:rsidP="00AF388C">
            <w:pPr>
              <w:tabs>
                <w:tab w:val="left" w:pos="735"/>
              </w:tabs>
              <w:autoSpaceDE w:val="0"/>
              <w:autoSpaceDN w:val="0"/>
              <w:adjustRightInd w:val="0"/>
              <w:spacing w:line="256" w:lineRule="atLeast"/>
              <w:jc w:val="both"/>
            </w:pPr>
            <w:r>
              <w:t xml:space="preserve">-проведение праздничных мероприятий </w:t>
            </w:r>
            <w:r w:rsidR="00AF388C">
              <w:t>–</w:t>
            </w:r>
            <w:r>
              <w:t xml:space="preserve"> </w:t>
            </w:r>
            <w:r w:rsidR="00AF388C">
              <w:t>55,0</w:t>
            </w:r>
            <w:r>
              <w:t xml:space="preserve"> руб.,</w:t>
            </w:r>
          </w:p>
        </w:tc>
        <w:tc>
          <w:tcPr>
            <w:tcW w:w="2120" w:type="dxa"/>
            <w:tcBorders>
              <w:top w:val="single" w:sz="4" w:space="0" w:color="000000"/>
              <w:left w:val="single" w:sz="4" w:space="0" w:color="000000"/>
              <w:bottom w:val="single" w:sz="4" w:space="0" w:color="000000"/>
              <w:right w:val="single" w:sz="4" w:space="0" w:color="000000"/>
            </w:tcBorders>
            <w:shd w:val="clear" w:color="auto" w:fill="FFFFFF"/>
            <w:hideMark/>
          </w:tcPr>
          <w:p w:rsidR="00255BBF" w:rsidRDefault="00AF388C">
            <w:pPr>
              <w:tabs>
                <w:tab w:val="left" w:pos="735"/>
              </w:tabs>
              <w:autoSpaceDE w:val="0"/>
              <w:autoSpaceDN w:val="0"/>
              <w:adjustRightInd w:val="0"/>
              <w:spacing w:line="256" w:lineRule="atLeast"/>
              <w:jc w:val="both"/>
            </w:pPr>
            <w:r>
              <w:rPr>
                <w:b/>
                <w:bCs/>
              </w:rPr>
              <w:t>110,7</w:t>
            </w:r>
          </w:p>
        </w:tc>
      </w:tr>
      <w:tr w:rsidR="00255BBF" w:rsidTr="00255BBF">
        <w:trPr>
          <w:trHeight w:val="1"/>
        </w:trPr>
        <w:tc>
          <w:tcPr>
            <w:tcW w:w="7225" w:type="dxa"/>
            <w:tcBorders>
              <w:top w:val="single" w:sz="4" w:space="0" w:color="000000"/>
              <w:left w:val="single" w:sz="4" w:space="0" w:color="000000"/>
              <w:bottom w:val="single" w:sz="4" w:space="0" w:color="000000"/>
              <w:right w:val="single" w:sz="4" w:space="0" w:color="000000"/>
            </w:tcBorders>
            <w:shd w:val="clear" w:color="auto" w:fill="FFFFFF"/>
            <w:hideMark/>
          </w:tcPr>
          <w:p w:rsidR="00255BBF" w:rsidRDefault="00255BBF">
            <w:pPr>
              <w:tabs>
                <w:tab w:val="left" w:pos="735"/>
              </w:tabs>
              <w:autoSpaceDE w:val="0"/>
              <w:autoSpaceDN w:val="0"/>
              <w:adjustRightInd w:val="0"/>
              <w:spacing w:line="256" w:lineRule="atLeast"/>
              <w:jc w:val="both"/>
            </w:pPr>
            <w:r>
              <w:rPr>
                <w:b/>
                <w:bCs/>
              </w:rPr>
              <w:t>5.Трудоустройство незанятого населения (через центр занятости населения)</w:t>
            </w:r>
          </w:p>
        </w:tc>
        <w:tc>
          <w:tcPr>
            <w:tcW w:w="2120" w:type="dxa"/>
            <w:tcBorders>
              <w:top w:val="single" w:sz="4" w:space="0" w:color="000000"/>
              <w:left w:val="single" w:sz="4" w:space="0" w:color="000000"/>
              <w:bottom w:val="single" w:sz="4" w:space="0" w:color="000000"/>
              <w:right w:val="single" w:sz="4" w:space="0" w:color="000000"/>
            </w:tcBorders>
            <w:shd w:val="clear" w:color="auto" w:fill="FFFFFF"/>
            <w:hideMark/>
          </w:tcPr>
          <w:p w:rsidR="00255BBF" w:rsidRDefault="00AF388C">
            <w:pPr>
              <w:tabs>
                <w:tab w:val="left" w:pos="735"/>
              </w:tabs>
              <w:autoSpaceDE w:val="0"/>
              <w:autoSpaceDN w:val="0"/>
              <w:adjustRightInd w:val="0"/>
              <w:spacing w:line="256" w:lineRule="atLeast"/>
              <w:jc w:val="both"/>
            </w:pPr>
            <w:r>
              <w:rPr>
                <w:b/>
                <w:bCs/>
              </w:rPr>
              <w:t>269,8</w:t>
            </w:r>
            <w:r w:rsidR="00255BBF">
              <w:rPr>
                <w:b/>
                <w:bCs/>
              </w:rPr>
              <w:t xml:space="preserve"> </w:t>
            </w:r>
          </w:p>
        </w:tc>
      </w:tr>
      <w:tr w:rsidR="00255BBF" w:rsidTr="00255BBF">
        <w:trPr>
          <w:trHeight w:val="1"/>
        </w:trPr>
        <w:tc>
          <w:tcPr>
            <w:tcW w:w="7225" w:type="dxa"/>
            <w:tcBorders>
              <w:top w:val="single" w:sz="4" w:space="0" w:color="000000"/>
              <w:left w:val="single" w:sz="4" w:space="0" w:color="000000"/>
              <w:bottom w:val="single" w:sz="4" w:space="0" w:color="000000"/>
              <w:right w:val="single" w:sz="4" w:space="0" w:color="000000"/>
            </w:tcBorders>
            <w:shd w:val="clear" w:color="auto" w:fill="FFFFFF"/>
            <w:hideMark/>
          </w:tcPr>
          <w:p w:rsidR="00255BBF" w:rsidRDefault="00255BBF">
            <w:pPr>
              <w:tabs>
                <w:tab w:val="left" w:pos="735"/>
              </w:tabs>
              <w:autoSpaceDE w:val="0"/>
              <w:autoSpaceDN w:val="0"/>
              <w:adjustRightInd w:val="0"/>
              <w:spacing w:line="256" w:lineRule="atLeast"/>
              <w:jc w:val="both"/>
            </w:pPr>
            <w:r>
              <w:rPr>
                <w:b/>
                <w:bCs/>
              </w:rPr>
              <w:t>6. Расходы на содержание работника Военно-учётного стола</w:t>
            </w:r>
          </w:p>
        </w:tc>
        <w:tc>
          <w:tcPr>
            <w:tcW w:w="2120" w:type="dxa"/>
            <w:tcBorders>
              <w:top w:val="single" w:sz="4" w:space="0" w:color="000000"/>
              <w:left w:val="single" w:sz="4" w:space="0" w:color="000000"/>
              <w:bottom w:val="single" w:sz="4" w:space="0" w:color="000000"/>
              <w:right w:val="single" w:sz="4" w:space="0" w:color="000000"/>
            </w:tcBorders>
            <w:shd w:val="clear" w:color="auto" w:fill="FFFFFF"/>
            <w:hideMark/>
          </w:tcPr>
          <w:p w:rsidR="00255BBF" w:rsidRDefault="00AF388C">
            <w:pPr>
              <w:tabs>
                <w:tab w:val="left" w:pos="735"/>
              </w:tabs>
              <w:autoSpaceDE w:val="0"/>
              <w:autoSpaceDN w:val="0"/>
              <w:adjustRightInd w:val="0"/>
              <w:spacing w:line="256" w:lineRule="atLeast"/>
              <w:jc w:val="both"/>
            </w:pPr>
            <w:r>
              <w:rPr>
                <w:b/>
                <w:bCs/>
              </w:rPr>
              <w:t>303,9</w:t>
            </w:r>
          </w:p>
        </w:tc>
      </w:tr>
      <w:tr w:rsidR="00255BBF" w:rsidTr="00E321AA">
        <w:trPr>
          <w:trHeight w:val="2121"/>
        </w:trPr>
        <w:tc>
          <w:tcPr>
            <w:tcW w:w="7225" w:type="dxa"/>
            <w:tcBorders>
              <w:top w:val="single" w:sz="4" w:space="0" w:color="000000"/>
              <w:left w:val="single" w:sz="4" w:space="0" w:color="000000"/>
              <w:bottom w:val="single" w:sz="4" w:space="0" w:color="000000"/>
              <w:right w:val="single" w:sz="4" w:space="0" w:color="000000"/>
            </w:tcBorders>
            <w:shd w:val="clear" w:color="auto" w:fill="FFFFFF"/>
            <w:hideMark/>
          </w:tcPr>
          <w:p w:rsidR="00255BBF" w:rsidRDefault="00255BBF">
            <w:pPr>
              <w:tabs>
                <w:tab w:val="left" w:pos="735"/>
              </w:tabs>
              <w:autoSpaceDE w:val="0"/>
              <w:autoSpaceDN w:val="0"/>
              <w:adjustRightInd w:val="0"/>
              <w:spacing w:line="256" w:lineRule="atLeast"/>
              <w:jc w:val="both"/>
              <w:rPr>
                <w:b/>
                <w:bCs/>
              </w:rPr>
            </w:pPr>
            <w:r>
              <w:rPr>
                <w:b/>
                <w:bCs/>
              </w:rPr>
              <w:t>7.Содержание  дорог Глядянского сельсовета</w:t>
            </w:r>
          </w:p>
          <w:p w:rsidR="00255BBF" w:rsidRDefault="00255BBF">
            <w:pPr>
              <w:tabs>
                <w:tab w:val="left" w:pos="735"/>
              </w:tabs>
              <w:autoSpaceDE w:val="0"/>
              <w:autoSpaceDN w:val="0"/>
              <w:adjustRightInd w:val="0"/>
              <w:spacing w:line="256" w:lineRule="atLeast"/>
              <w:jc w:val="both"/>
              <w:rPr>
                <w:b/>
                <w:bCs/>
              </w:rPr>
            </w:pPr>
            <w:r>
              <w:rPr>
                <w:b/>
                <w:bCs/>
              </w:rPr>
              <w:t>В том числе:</w:t>
            </w:r>
          </w:p>
          <w:p w:rsidR="00255BBF" w:rsidRDefault="00255BBF" w:rsidP="00F36693">
            <w:pPr>
              <w:tabs>
                <w:tab w:val="left" w:pos="735"/>
              </w:tabs>
              <w:autoSpaceDE w:val="0"/>
              <w:autoSpaceDN w:val="0"/>
              <w:adjustRightInd w:val="0"/>
              <w:spacing w:line="256" w:lineRule="atLeast"/>
              <w:jc w:val="both"/>
            </w:pPr>
            <w:r>
              <w:t xml:space="preserve">- уличное освещение </w:t>
            </w:r>
            <w:r w:rsidR="00F36693">
              <w:t>-402,00</w:t>
            </w:r>
          </w:p>
          <w:p w:rsidR="00F36693" w:rsidRDefault="00F36693" w:rsidP="00F36693">
            <w:pPr>
              <w:tabs>
                <w:tab w:val="left" w:pos="735"/>
              </w:tabs>
              <w:autoSpaceDE w:val="0"/>
              <w:autoSpaceDN w:val="0"/>
              <w:adjustRightInd w:val="0"/>
              <w:spacing w:line="256" w:lineRule="atLeast"/>
              <w:jc w:val="both"/>
            </w:pPr>
            <w:r>
              <w:t>-Аренда мест крепления устройств уличного освещения-13,8</w:t>
            </w:r>
          </w:p>
          <w:p w:rsidR="00043C1C" w:rsidRDefault="00043C1C" w:rsidP="00F36693">
            <w:pPr>
              <w:tabs>
                <w:tab w:val="left" w:pos="735"/>
              </w:tabs>
              <w:autoSpaceDE w:val="0"/>
              <w:autoSpaceDN w:val="0"/>
              <w:adjustRightInd w:val="0"/>
              <w:spacing w:line="256" w:lineRule="atLeast"/>
              <w:jc w:val="both"/>
            </w:pPr>
            <w:r>
              <w:t xml:space="preserve">-приобретение электрооборудование для </w:t>
            </w:r>
            <w:proofErr w:type="gramStart"/>
            <w:r>
              <w:t>уличного</w:t>
            </w:r>
            <w:proofErr w:type="gramEnd"/>
            <w:r>
              <w:t xml:space="preserve"> освещения-635,8</w:t>
            </w:r>
          </w:p>
          <w:p w:rsidR="00F36693" w:rsidRDefault="00F36693" w:rsidP="00F36693">
            <w:pPr>
              <w:tabs>
                <w:tab w:val="left" w:pos="735"/>
              </w:tabs>
              <w:autoSpaceDE w:val="0"/>
              <w:autoSpaceDN w:val="0"/>
              <w:adjustRightInd w:val="0"/>
              <w:spacing w:line="256" w:lineRule="atLeast"/>
              <w:jc w:val="both"/>
            </w:pPr>
            <w:r>
              <w:t xml:space="preserve">-достака электрооборудования </w:t>
            </w:r>
            <w:proofErr w:type="gramStart"/>
            <w:r>
              <w:t>для</w:t>
            </w:r>
            <w:proofErr w:type="gramEnd"/>
            <w:r>
              <w:t xml:space="preserve"> уличного освещения-16,9</w:t>
            </w:r>
          </w:p>
          <w:p w:rsidR="00F36693" w:rsidRDefault="00F36693" w:rsidP="00F36693">
            <w:pPr>
              <w:tabs>
                <w:tab w:val="left" w:pos="735"/>
              </w:tabs>
              <w:autoSpaceDE w:val="0"/>
              <w:autoSpaceDN w:val="0"/>
              <w:adjustRightInd w:val="0"/>
              <w:spacing w:line="256" w:lineRule="atLeast"/>
              <w:jc w:val="both"/>
            </w:pPr>
            <w:r>
              <w:t>-услуги вышки-31,4</w:t>
            </w:r>
          </w:p>
          <w:p w:rsidR="00F36693" w:rsidRDefault="00F36693" w:rsidP="00F36693">
            <w:pPr>
              <w:tabs>
                <w:tab w:val="left" w:pos="735"/>
              </w:tabs>
              <w:autoSpaceDE w:val="0"/>
              <w:autoSpaceDN w:val="0"/>
              <w:adjustRightInd w:val="0"/>
              <w:spacing w:line="256" w:lineRule="atLeast"/>
              <w:jc w:val="both"/>
            </w:pPr>
            <w:r>
              <w:t xml:space="preserve">-монтаж </w:t>
            </w:r>
            <w:proofErr w:type="gramStart"/>
            <w:r>
              <w:t>уличного</w:t>
            </w:r>
            <w:proofErr w:type="gramEnd"/>
            <w:r>
              <w:t xml:space="preserve"> освещения-664,7</w:t>
            </w:r>
          </w:p>
          <w:p w:rsidR="00F36693" w:rsidRDefault="00F36693" w:rsidP="00F36693">
            <w:pPr>
              <w:tabs>
                <w:tab w:val="left" w:pos="735"/>
              </w:tabs>
              <w:autoSpaceDE w:val="0"/>
              <w:autoSpaceDN w:val="0"/>
              <w:adjustRightInd w:val="0"/>
              <w:spacing w:line="256" w:lineRule="atLeast"/>
              <w:jc w:val="both"/>
            </w:pPr>
            <w:r>
              <w:t>-услуги грейдирования-88,2</w:t>
            </w:r>
          </w:p>
          <w:p w:rsidR="00F36693" w:rsidRDefault="00F36693" w:rsidP="00F36693">
            <w:pPr>
              <w:tabs>
                <w:tab w:val="left" w:pos="735"/>
              </w:tabs>
              <w:autoSpaceDE w:val="0"/>
              <w:autoSpaceDN w:val="0"/>
              <w:adjustRightInd w:val="0"/>
              <w:spacing w:line="256" w:lineRule="atLeast"/>
              <w:jc w:val="both"/>
            </w:pPr>
            <w:r>
              <w:t>-чистка дорог от снега-1153,1</w:t>
            </w:r>
          </w:p>
          <w:p w:rsidR="00F36693" w:rsidRDefault="00F36693" w:rsidP="00F36693">
            <w:pPr>
              <w:tabs>
                <w:tab w:val="left" w:pos="735"/>
              </w:tabs>
              <w:autoSpaceDE w:val="0"/>
              <w:autoSpaceDN w:val="0"/>
              <w:adjustRightInd w:val="0"/>
              <w:spacing w:line="256" w:lineRule="atLeast"/>
              <w:jc w:val="both"/>
            </w:pPr>
            <w:r>
              <w:t>-летнее содержание дорог-933,8</w:t>
            </w:r>
          </w:p>
          <w:p w:rsidR="00F36693" w:rsidRDefault="00F36693" w:rsidP="00F36693">
            <w:pPr>
              <w:tabs>
                <w:tab w:val="left" w:pos="735"/>
              </w:tabs>
              <w:autoSpaceDE w:val="0"/>
              <w:autoSpaceDN w:val="0"/>
              <w:adjustRightInd w:val="0"/>
              <w:spacing w:line="256" w:lineRule="atLeast"/>
              <w:jc w:val="both"/>
            </w:pPr>
            <w:r>
              <w:t>-откачка и вывоз талых и дождевых вод с обочин дорог-17,1</w:t>
            </w:r>
          </w:p>
          <w:p w:rsidR="00F36693" w:rsidRDefault="00F36693" w:rsidP="00F36693">
            <w:pPr>
              <w:tabs>
                <w:tab w:val="left" w:pos="735"/>
              </w:tabs>
              <w:autoSpaceDE w:val="0"/>
              <w:autoSpaceDN w:val="0"/>
              <w:adjustRightInd w:val="0"/>
              <w:spacing w:line="256" w:lineRule="atLeast"/>
              <w:jc w:val="both"/>
            </w:pPr>
            <w:r>
              <w:t>-ремонт дорог-8726,7</w:t>
            </w:r>
          </w:p>
          <w:p w:rsidR="00043C1C" w:rsidRDefault="00043C1C" w:rsidP="00F36693">
            <w:pPr>
              <w:tabs>
                <w:tab w:val="left" w:pos="735"/>
              </w:tabs>
              <w:autoSpaceDE w:val="0"/>
              <w:autoSpaceDN w:val="0"/>
              <w:adjustRightInd w:val="0"/>
              <w:spacing w:line="256" w:lineRule="atLeast"/>
              <w:jc w:val="both"/>
            </w:pPr>
            <w:r>
              <w:t>-услуги по техническому надзору ремонту дорог-237,8</w:t>
            </w:r>
          </w:p>
          <w:p w:rsidR="00043C1C" w:rsidRDefault="00043C1C" w:rsidP="00F36693">
            <w:pPr>
              <w:tabs>
                <w:tab w:val="left" w:pos="735"/>
              </w:tabs>
              <w:autoSpaceDE w:val="0"/>
              <w:autoSpaceDN w:val="0"/>
              <w:adjustRightInd w:val="0"/>
              <w:spacing w:line="256" w:lineRule="atLeast"/>
              <w:jc w:val="both"/>
            </w:pPr>
            <w:r>
              <w:t>-проведение госэкспертизы по дорогам-54,8</w:t>
            </w:r>
          </w:p>
          <w:p w:rsidR="00F36693" w:rsidRDefault="00F36693" w:rsidP="00F36693">
            <w:pPr>
              <w:tabs>
                <w:tab w:val="left" w:pos="735"/>
              </w:tabs>
              <w:autoSpaceDE w:val="0"/>
              <w:autoSpaceDN w:val="0"/>
              <w:adjustRightInd w:val="0"/>
              <w:spacing w:line="256" w:lineRule="atLeast"/>
              <w:jc w:val="both"/>
            </w:pPr>
            <w:r>
              <w:t>-проведение геодезической съемки дороги-70,00</w:t>
            </w:r>
          </w:p>
          <w:p w:rsidR="00F36693" w:rsidRDefault="00F36693" w:rsidP="00F36693">
            <w:pPr>
              <w:tabs>
                <w:tab w:val="left" w:pos="735"/>
              </w:tabs>
              <w:autoSpaceDE w:val="0"/>
              <w:autoSpaceDN w:val="0"/>
              <w:adjustRightInd w:val="0"/>
              <w:spacing w:line="256" w:lineRule="atLeast"/>
              <w:jc w:val="both"/>
            </w:pPr>
            <w:r>
              <w:t>-ямочный ремонт дороги-276,9</w:t>
            </w:r>
          </w:p>
          <w:p w:rsidR="00F36693" w:rsidRDefault="00F36693" w:rsidP="00F36693">
            <w:pPr>
              <w:tabs>
                <w:tab w:val="left" w:pos="735"/>
              </w:tabs>
              <w:autoSpaceDE w:val="0"/>
              <w:autoSpaceDN w:val="0"/>
              <w:adjustRightInd w:val="0"/>
              <w:spacing w:line="256" w:lineRule="atLeast"/>
              <w:jc w:val="both"/>
            </w:pPr>
            <w:r>
              <w:t xml:space="preserve">-разработка </w:t>
            </w:r>
            <w:proofErr w:type="gramStart"/>
            <w:r>
              <w:t>проектно-сметной</w:t>
            </w:r>
            <w:proofErr w:type="gramEnd"/>
            <w:r>
              <w:t xml:space="preserve"> документации-597,00</w:t>
            </w:r>
          </w:p>
          <w:p w:rsidR="00043C1C" w:rsidRDefault="00043C1C" w:rsidP="00F36693">
            <w:pPr>
              <w:tabs>
                <w:tab w:val="left" w:pos="735"/>
              </w:tabs>
              <w:autoSpaceDE w:val="0"/>
              <w:autoSpaceDN w:val="0"/>
              <w:adjustRightInd w:val="0"/>
              <w:spacing w:line="256" w:lineRule="atLeast"/>
              <w:jc w:val="both"/>
            </w:pPr>
            <w:r>
              <w:t>-проведение кадастровых работ в отношение дорог-45,00</w:t>
            </w:r>
          </w:p>
          <w:p w:rsidR="00043C1C" w:rsidRDefault="00043C1C" w:rsidP="00F36693">
            <w:pPr>
              <w:tabs>
                <w:tab w:val="left" w:pos="735"/>
              </w:tabs>
              <w:autoSpaceDE w:val="0"/>
              <w:autoSpaceDN w:val="0"/>
              <w:adjustRightInd w:val="0"/>
              <w:spacing w:line="256" w:lineRule="atLeast"/>
              <w:jc w:val="both"/>
            </w:pPr>
            <w:r>
              <w:t xml:space="preserve">-приобретение газонной травосмеси для посадки </w:t>
            </w:r>
            <w:proofErr w:type="gramStart"/>
            <w:r>
              <w:t>в доль</w:t>
            </w:r>
            <w:proofErr w:type="gramEnd"/>
            <w:r>
              <w:t xml:space="preserve"> обочин дорог-11,5</w:t>
            </w:r>
          </w:p>
          <w:p w:rsidR="00043C1C" w:rsidRDefault="00043C1C" w:rsidP="00F36693">
            <w:pPr>
              <w:tabs>
                <w:tab w:val="left" w:pos="735"/>
              </w:tabs>
              <w:autoSpaceDE w:val="0"/>
              <w:autoSpaceDN w:val="0"/>
              <w:adjustRightInd w:val="0"/>
              <w:spacing w:line="256" w:lineRule="atLeast"/>
              <w:jc w:val="both"/>
            </w:pPr>
            <w:r>
              <w:t>-приобретение светодиодных фигур вдоль обочин дорог-165,7</w:t>
            </w:r>
          </w:p>
          <w:p w:rsidR="00F36693" w:rsidRDefault="00043C1C" w:rsidP="00F36693">
            <w:pPr>
              <w:tabs>
                <w:tab w:val="left" w:pos="735"/>
              </w:tabs>
              <w:autoSpaceDE w:val="0"/>
              <w:autoSpaceDN w:val="0"/>
              <w:adjustRightInd w:val="0"/>
              <w:spacing w:line="256" w:lineRule="atLeast"/>
              <w:jc w:val="both"/>
            </w:pPr>
            <w:r>
              <w:t>-приобретение лавок для обустройства автомобильных дорог-349,00</w:t>
            </w:r>
          </w:p>
        </w:tc>
        <w:tc>
          <w:tcPr>
            <w:tcW w:w="2120" w:type="dxa"/>
            <w:tcBorders>
              <w:top w:val="single" w:sz="4" w:space="0" w:color="000000"/>
              <w:left w:val="single" w:sz="4" w:space="0" w:color="000000"/>
              <w:bottom w:val="single" w:sz="4" w:space="0" w:color="000000"/>
              <w:right w:val="single" w:sz="4" w:space="0" w:color="000000"/>
            </w:tcBorders>
            <w:shd w:val="clear" w:color="auto" w:fill="FFFFFF"/>
            <w:hideMark/>
          </w:tcPr>
          <w:p w:rsidR="00255BBF" w:rsidRDefault="005D5E84" w:rsidP="00043C1C">
            <w:pPr>
              <w:tabs>
                <w:tab w:val="left" w:pos="735"/>
              </w:tabs>
              <w:autoSpaceDE w:val="0"/>
              <w:autoSpaceDN w:val="0"/>
              <w:adjustRightInd w:val="0"/>
              <w:spacing w:line="256" w:lineRule="atLeast"/>
              <w:jc w:val="both"/>
            </w:pPr>
            <w:r>
              <w:rPr>
                <w:b/>
                <w:bCs/>
              </w:rPr>
              <w:t>14 49</w:t>
            </w:r>
            <w:r w:rsidR="00043C1C">
              <w:rPr>
                <w:b/>
                <w:bCs/>
              </w:rPr>
              <w:t>1</w:t>
            </w:r>
            <w:r>
              <w:rPr>
                <w:b/>
                <w:bCs/>
              </w:rPr>
              <w:t>,00</w:t>
            </w:r>
          </w:p>
        </w:tc>
      </w:tr>
      <w:tr w:rsidR="00255BBF" w:rsidTr="00255BBF">
        <w:trPr>
          <w:trHeight w:val="827"/>
        </w:trPr>
        <w:tc>
          <w:tcPr>
            <w:tcW w:w="934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55BBF" w:rsidRDefault="00255BBF" w:rsidP="003F6A87">
            <w:pPr>
              <w:tabs>
                <w:tab w:val="left" w:pos="735"/>
              </w:tabs>
              <w:autoSpaceDE w:val="0"/>
              <w:autoSpaceDN w:val="0"/>
              <w:adjustRightInd w:val="0"/>
              <w:spacing w:line="256" w:lineRule="atLeast"/>
              <w:jc w:val="both"/>
            </w:pPr>
            <w:r>
              <w:t>Все расходы по разделу «Дороги» произведены за счет полученных акцизов в сумме –</w:t>
            </w:r>
            <w:r w:rsidR="003F6A87">
              <w:t>1357,2</w:t>
            </w:r>
            <w:r>
              <w:t xml:space="preserve"> руб., и субсидий из областного бюджета на осуществление дорожной деятельности в сумме – </w:t>
            </w:r>
            <w:r w:rsidR="003F6A87">
              <w:t>8561,7</w:t>
            </w:r>
            <w:r>
              <w:t xml:space="preserve"> руб.</w:t>
            </w:r>
            <w:r w:rsidR="003F6A87">
              <w:t>, районных акцизов-5227,5</w:t>
            </w:r>
          </w:p>
        </w:tc>
      </w:tr>
      <w:tr w:rsidR="00255BBF" w:rsidTr="00255BBF">
        <w:trPr>
          <w:trHeight w:val="1"/>
        </w:trPr>
        <w:tc>
          <w:tcPr>
            <w:tcW w:w="7225" w:type="dxa"/>
            <w:tcBorders>
              <w:top w:val="single" w:sz="4" w:space="0" w:color="000000"/>
              <w:left w:val="single" w:sz="4" w:space="0" w:color="000000"/>
              <w:bottom w:val="single" w:sz="4" w:space="0" w:color="000000"/>
              <w:right w:val="single" w:sz="4" w:space="0" w:color="000000"/>
            </w:tcBorders>
            <w:shd w:val="clear" w:color="auto" w:fill="FFFFFF"/>
            <w:hideMark/>
          </w:tcPr>
          <w:p w:rsidR="00255BBF" w:rsidRDefault="00255BBF">
            <w:pPr>
              <w:tabs>
                <w:tab w:val="left" w:pos="735"/>
              </w:tabs>
              <w:autoSpaceDE w:val="0"/>
              <w:autoSpaceDN w:val="0"/>
              <w:adjustRightInd w:val="0"/>
              <w:spacing w:line="256" w:lineRule="atLeast"/>
              <w:jc w:val="both"/>
            </w:pPr>
            <w:r>
              <w:rPr>
                <w:b/>
                <w:bCs/>
              </w:rPr>
              <w:t>8. Противопаводковые мероприятия</w:t>
            </w:r>
          </w:p>
        </w:tc>
        <w:tc>
          <w:tcPr>
            <w:tcW w:w="2120" w:type="dxa"/>
            <w:tcBorders>
              <w:top w:val="single" w:sz="4" w:space="0" w:color="000000"/>
              <w:left w:val="single" w:sz="4" w:space="0" w:color="000000"/>
              <w:bottom w:val="single" w:sz="4" w:space="0" w:color="000000"/>
              <w:right w:val="single" w:sz="4" w:space="0" w:color="000000"/>
            </w:tcBorders>
            <w:shd w:val="clear" w:color="auto" w:fill="FFFFFF"/>
          </w:tcPr>
          <w:p w:rsidR="00255BBF" w:rsidRDefault="00596789">
            <w:pPr>
              <w:tabs>
                <w:tab w:val="left" w:pos="735"/>
              </w:tabs>
              <w:autoSpaceDE w:val="0"/>
              <w:autoSpaceDN w:val="0"/>
              <w:adjustRightInd w:val="0"/>
              <w:spacing w:line="256" w:lineRule="atLeast"/>
              <w:jc w:val="both"/>
            </w:pPr>
            <w:r>
              <w:t>0,00</w:t>
            </w:r>
          </w:p>
        </w:tc>
      </w:tr>
      <w:tr w:rsidR="00255BBF" w:rsidTr="00255BBF">
        <w:trPr>
          <w:trHeight w:val="1"/>
        </w:trPr>
        <w:tc>
          <w:tcPr>
            <w:tcW w:w="7225" w:type="dxa"/>
            <w:tcBorders>
              <w:top w:val="single" w:sz="4" w:space="0" w:color="000000"/>
              <w:left w:val="single" w:sz="4" w:space="0" w:color="000000"/>
              <w:bottom w:val="single" w:sz="4" w:space="0" w:color="000000"/>
              <w:right w:val="single" w:sz="4" w:space="0" w:color="000000"/>
            </w:tcBorders>
            <w:shd w:val="clear" w:color="auto" w:fill="FFFFFF"/>
          </w:tcPr>
          <w:p w:rsidR="00255BBF" w:rsidRDefault="00255BBF">
            <w:pPr>
              <w:tabs>
                <w:tab w:val="left" w:pos="735"/>
              </w:tabs>
              <w:autoSpaceDE w:val="0"/>
              <w:autoSpaceDN w:val="0"/>
              <w:adjustRightInd w:val="0"/>
              <w:spacing w:line="256" w:lineRule="atLeast"/>
              <w:jc w:val="both"/>
              <w:rPr>
                <w:b/>
                <w:bCs/>
              </w:rPr>
            </w:pPr>
            <w:r>
              <w:rPr>
                <w:b/>
                <w:bCs/>
              </w:rPr>
              <w:t>9. Программа городская среда</w:t>
            </w:r>
          </w:p>
        </w:tc>
        <w:tc>
          <w:tcPr>
            <w:tcW w:w="2120" w:type="dxa"/>
            <w:tcBorders>
              <w:top w:val="single" w:sz="4" w:space="0" w:color="000000"/>
              <w:left w:val="single" w:sz="4" w:space="0" w:color="000000"/>
              <w:bottom w:val="single" w:sz="4" w:space="0" w:color="000000"/>
              <w:right w:val="single" w:sz="4" w:space="0" w:color="000000"/>
            </w:tcBorders>
            <w:shd w:val="clear" w:color="auto" w:fill="FFFFFF"/>
            <w:hideMark/>
          </w:tcPr>
          <w:p w:rsidR="00255BBF" w:rsidRDefault="003F6A87">
            <w:pPr>
              <w:tabs>
                <w:tab w:val="left" w:pos="735"/>
              </w:tabs>
              <w:autoSpaceDE w:val="0"/>
              <w:autoSpaceDN w:val="0"/>
              <w:adjustRightInd w:val="0"/>
              <w:spacing w:line="256" w:lineRule="atLeast"/>
              <w:jc w:val="both"/>
              <w:rPr>
                <w:b/>
                <w:bCs/>
              </w:rPr>
            </w:pPr>
            <w:r>
              <w:rPr>
                <w:b/>
                <w:bCs/>
              </w:rPr>
              <w:t>5 033,6</w:t>
            </w:r>
          </w:p>
        </w:tc>
      </w:tr>
      <w:tr w:rsidR="00255BBF" w:rsidTr="00255BBF">
        <w:trPr>
          <w:trHeight w:val="1"/>
        </w:trPr>
        <w:tc>
          <w:tcPr>
            <w:tcW w:w="7225" w:type="dxa"/>
            <w:tcBorders>
              <w:top w:val="single" w:sz="4" w:space="0" w:color="000000"/>
              <w:left w:val="single" w:sz="4" w:space="0" w:color="000000"/>
              <w:bottom w:val="single" w:sz="4" w:space="0" w:color="000000"/>
              <w:right w:val="single" w:sz="4" w:space="0" w:color="000000"/>
            </w:tcBorders>
            <w:shd w:val="clear" w:color="auto" w:fill="FFFFFF"/>
            <w:hideMark/>
          </w:tcPr>
          <w:p w:rsidR="00255BBF" w:rsidRDefault="00255BBF">
            <w:pPr>
              <w:tabs>
                <w:tab w:val="left" w:pos="735"/>
              </w:tabs>
              <w:autoSpaceDE w:val="0"/>
              <w:autoSpaceDN w:val="0"/>
              <w:adjustRightInd w:val="0"/>
              <w:spacing w:line="256" w:lineRule="atLeast"/>
              <w:jc w:val="both"/>
              <w:rPr>
                <w:b/>
                <w:bCs/>
              </w:rPr>
            </w:pPr>
            <w:r>
              <w:rPr>
                <w:b/>
                <w:bCs/>
              </w:rPr>
              <w:t xml:space="preserve">10.Благоустройство. </w:t>
            </w:r>
          </w:p>
          <w:p w:rsidR="00255BBF" w:rsidRDefault="00255BBF">
            <w:pPr>
              <w:tabs>
                <w:tab w:val="left" w:pos="735"/>
              </w:tabs>
              <w:autoSpaceDE w:val="0"/>
              <w:autoSpaceDN w:val="0"/>
              <w:adjustRightInd w:val="0"/>
              <w:spacing w:line="256" w:lineRule="atLeast"/>
              <w:jc w:val="both"/>
              <w:rPr>
                <w:b/>
                <w:bCs/>
              </w:rPr>
            </w:pPr>
            <w:r>
              <w:rPr>
                <w:b/>
                <w:bCs/>
              </w:rPr>
              <w:t>Жилищно - коммунальное хозяйство</w:t>
            </w:r>
          </w:p>
          <w:p w:rsidR="00255BBF" w:rsidRDefault="00255BBF">
            <w:pPr>
              <w:tabs>
                <w:tab w:val="left" w:pos="735"/>
              </w:tabs>
              <w:autoSpaceDE w:val="0"/>
              <w:autoSpaceDN w:val="0"/>
              <w:adjustRightInd w:val="0"/>
              <w:spacing w:line="256" w:lineRule="atLeast"/>
              <w:jc w:val="both"/>
              <w:rPr>
                <w:b/>
                <w:bCs/>
              </w:rPr>
            </w:pPr>
            <w:r>
              <w:rPr>
                <w:b/>
                <w:bCs/>
              </w:rPr>
              <w:t>В том числе:</w:t>
            </w:r>
          </w:p>
          <w:p w:rsidR="00255BBF" w:rsidRDefault="00255BBF">
            <w:pPr>
              <w:tabs>
                <w:tab w:val="left" w:pos="735"/>
              </w:tabs>
              <w:autoSpaceDE w:val="0"/>
              <w:autoSpaceDN w:val="0"/>
              <w:adjustRightInd w:val="0"/>
              <w:spacing w:line="256" w:lineRule="atLeast"/>
              <w:jc w:val="both"/>
            </w:pPr>
            <w:r>
              <w:t xml:space="preserve">- опашка села – </w:t>
            </w:r>
            <w:r w:rsidR="001525B9">
              <w:t>7,5</w:t>
            </w:r>
            <w:r>
              <w:t xml:space="preserve"> руб.,</w:t>
            </w:r>
          </w:p>
          <w:p w:rsidR="00255BBF" w:rsidRDefault="00255BBF">
            <w:pPr>
              <w:tabs>
                <w:tab w:val="left" w:pos="735"/>
              </w:tabs>
              <w:autoSpaceDE w:val="0"/>
              <w:autoSpaceDN w:val="0"/>
              <w:adjustRightInd w:val="0"/>
              <w:spacing w:line="256" w:lineRule="atLeast"/>
              <w:jc w:val="both"/>
            </w:pPr>
            <w:r>
              <w:t>-</w:t>
            </w:r>
            <w:r w:rsidR="001525B9">
              <w:t>исследование воды для благоустройства пляжа</w:t>
            </w:r>
            <w:r>
              <w:t>-</w:t>
            </w:r>
            <w:r w:rsidR="00EC2FFF">
              <w:t xml:space="preserve"> </w:t>
            </w:r>
            <w:r w:rsidR="001525B9">
              <w:t>12,4</w:t>
            </w:r>
            <w:r>
              <w:t xml:space="preserve"> руб.,</w:t>
            </w:r>
          </w:p>
          <w:p w:rsidR="00255BBF" w:rsidRDefault="00255BBF" w:rsidP="001525B9">
            <w:pPr>
              <w:tabs>
                <w:tab w:val="left" w:pos="735"/>
              </w:tabs>
              <w:autoSpaceDE w:val="0"/>
              <w:autoSpaceDN w:val="0"/>
              <w:adjustRightInd w:val="0"/>
              <w:spacing w:line="256" w:lineRule="atLeast"/>
              <w:jc w:val="both"/>
            </w:pPr>
            <w:r>
              <w:t xml:space="preserve">- </w:t>
            </w:r>
            <w:r w:rsidR="001525B9">
              <w:t>стройконтроль по городской среде-48,1</w:t>
            </w:r>
          </w:p>
          <w:p w:rsidR="001525B9" w:rsidRDefault="001525B9" w:rsidP="001525B9">
            <w:pPr>
              <w:tabs>
                <w:tab w:val="left" w:pos="735"/>
              </w:tabs>
              <w:autoSpaceDE w:val="0"/>
              <w:autoSpaceDN w:val="0"/>
              <w:adjustRightInd w:val="0"/>
              <w:spacing w:line="256" w:lineRule="atLeast"/>
              <w:jc w:val="both"/>
            </w:pPr>
            <w:r>
              <w:t>-услуги дворника-58,8</w:t>
            </w:r>
          </w:p>
          <w:p w:rsidR="001525B9" w:rsidRDefault="001525B9" w:rsidP="001525B9">
            <w:pPr>
              <w:tabs>
                <w:tab w:val="left" w:pos="735"/>
              </w:tabs>
              <w:autoSpaceDE w:val="0"/>
              <w:autoSpaceDN w:val="0"/>
              <w:adjustRightInd w:val="0"/>
              <w:spacing w:line="256" w:lineRule="atLeast"/>
              <w:jc w:val="both"/>
            </w:pPr>
            <w:r>
              <w:t>-Чистый город-2,7</w:t>
            </w:r>
          </w:p>
          <w:p w:rsidR="001525B9" w:rsidRDefault="001525B9" w:rsidP="001525B9">
            <w:pPr>
              <w:tabs>
                <w:tab w:val="left" w:pos="735"/>
              </w:tabs>
              <w:autoSpaceDE w:val="0"/>
              <w:autoSpaceDN w:val="0"/>
              <w:adjustRightInd w:val="0"/>
              <w:spacing w:line="256" w:lineRule="atLeast"/>
              <w:jc w:val="both"/>
            </w:pPr>
            <w:r>
              <w:t>-«Кадастр» межевание-39,5</w:t>
            </w:r>
          </w:p>
          <w:p w:rsidR="001525B9" w:rsidRDefault="001525B9" w:rsidP="001525B9">
            <w:pPr>
              <w:tabs>
                <w:tab w:val="left" w:pos="735"/>
              </w:tabs>
              <w:autoSpaceDE w:val="0"/>
              <w:autoSpaceDN w:val="0"/>
              <w:adjustRightInd w:val="0"/>
              <w:spacing w:line="256" w:lineRule="atLeast"/>
              <w:jc w:val="both"/>
            </w:pPr>
            <w:r>
              <w:t xml:space="preserve">-разработка проектно-сметной документации </w:t>
            </w:r>
            <w:proofErr w:type="gramStart"/>
            <w:r>
              <w:t>по</w:t>
            </w:r>
            <w:proofErr w:type="gramEnd"/>
            <w:r>
              <w:t xml:space="preserve"> городской среде-112,5</w:t>
            </w:r>
          </w:p>
          <w:p w:rsidR="001525B9" w:rsidRDefault="001525B9" w:rsidP="001525B9">
            <w:pPr>
              <w:tabs>
                <w:tab w:val="left" w:pos="735"/>
              </w:tabs>
              <w:autoSpaceDE w:val="0"/>
              <w:autoSpaceDN w:val="0"/>
              <w:adjustRightInd w:val="0"/>
              <w:spacing w:line="256" w:lineRule="atLeast"/>
              <w:jc w:val="both"/>
            </w:pPr>
            <w:r>
              <w:t>-госэкс</w:t>
            </w:r>
            <w:r w:rsidR="001A56C7">
              <w:t>пертиза по городской среде-48,0</w:t>
            </w:r>
          </w:p>
          <w:p w:rsidR="001525B9" w:rsidRDefault="001525B9" w:rsidP="001525B9">
            <w:pPr>
              <w:tabs>
                <w:tab w:val="left" w:pos="735"/>
              </w:tabs>
              <w:autoSpaceDE w:val="0"/>
              <w:autoSpaceDN w:val="0"/>
              <w:adjustRightInd w:val="0"/>
              <w:spacing w:line="256" w:lineRule="atLeast"/>
              <w:jc w:val="both"/>
            </w:pPr>
            <w:r>
              <w:t>-хозяйственные расходы-3,7</w:t>
            </w:r>
          </w:p>
        </w:tc>
        <w:tc>
          <w:tcPr>
            <w:tcW w:w="2120" w:type="dxa"/>
            <w:tcBorders>
              <w:top w:val="single" w:sz="4" w:space="0" w:color="000000"/>
              <w:left w:val="single" w:sz="4" w:space="0" w:color="000000"/>
              <w:bottom w:val="single" w:sz="4" w:space="0" w:color="000000"/>
              <w:right w:val="single" w:sz="4" w:space="0" w:color="000000"/>
            </w:tcBorders>
            <w:shd w:val="clear" w:color="auto" w:fill="FFFFFF"/>
          </w:tcPr>
          <w:p w:rsidR="00255BBF" w:rsidRDefault="001525B9">
            <w:pPr>
              <w:tabs>
                <w:tab w:val="left" w:pos="735"/>
              </w:tabs>
              <w:autoSpaceDE w:val="0"/>
              <w:autoSpaceDN w:val="0"/>
              <w:adjustRightInd w:val="0"/>
              <w:spacing w:line="256" w:lineRule="atLeast"/>
              <w:jc w:val="both"/>
              <w:rPr>
                <w:b/>
                <w:bCs/>
              </w:rPr>
            </w:pPr>
            <w:r>
              <w:rPr>
                <w:b/>
                <w:bCs/>
              </w:rPr>
              <w:t>333,2</w:t>
            </w:r>
          </w:p>
          <w:p w:rsidR="00255BBF" w:rsidRDefault="00255BBF">
            <w:pPr>
              <w:tabs>
                <w:tab w:val="left" w:pos="735"/>
              </w:tabs>
              <w:autoSpaceDE w:val="0"/>
              <w:autoSpaceDN w:val="0"/>
              <w:adjustRightInd w:val="0"/>
              <w:spacing w:line="256" w:lineRule="atLeast"/>
              <w:jc w:val="both"/>
            </w:pPr>
          </w:p>
        </w:tc>
      </w:tr>
      <w:tr w:rsidR="00255BBF" w:rsidTr="00255BBF">
        <w:trPr>
          <w:trHeight w:val="1"/>
        </w:trPr>
        <w:tc>
          <w:tcPr>
            <w:tcW w:w="7225" w:type="dxa"/>
            <w:tcBorders>
              <w:top w:val="single" w:sz="4" w:space="0" w:color="000000"/>
              <w:left w:val="single" w:sz="4" w:space="0" w:color="000000"/>
              <w:bottom w:val="single" w:sz="4" w:space="0" w:color="000000"/>
              <w:right w:val="single" w:sz="4" w:space="0" w:color="000000"/>
            </w:tcBorders>
            <w:shd w:val="clear" w:color="auto" w:fill="FFFFFF"/>
            <w:hideMark/>
          </w:tcPr>
          <w:p w:rsidR="00255BBF" w:rsidRDefault="00255BBF">
            <w:pPr>
              <w:tabs>
                <w:tab w:val="left" w:pos="735"/>
              </w:tabs>
              <w:autoSpaceDE w:val="0"/>
              <w:autoSpaceDN w:val="0"/>
              <w:adjustRightInd w:val="0"/>
              <w:spacing w:line="256" w:lineRule="atLeast"/>
              <w:jc w:val="both"/>
              <w:rPr>
                <w:b/>
                <w:bCs/>
              </w:rPr>
            </w:pPr>
            <w:r>
              <w:rPr>
                <w:b/>
                <w:bCs/>
              </w:rPr>
              <w:lastRenderedPageBreak/>
              <w:t>11.Культура</w:t>
            </w:r>
          </w:p>
          <w:p w:rsidR="00255BBF" w:rsidRDefault="00255BBF">
            <w:pPr>
              <w:tabs>
                <w:tab w:val="left" w:pos="735"/>
              </w:tabs>
              <w:autoSpaceDE w:val="0"/>
              <w:autoSpaceDN w:val="0"/>
              <w:adjustRightInd w:val="0"/>
              <w:spacing w:line="256" w:lineRule="atLeast"/>
              <w:jc w:val="both"/>
              <w:rPr>
                <w:bCs/>
              </w:rPr>
            </w:pPr>
            <w:r>
              <w:rPr>
                <w:bCs/>
              </w:rPr>
              <w:t>-пожарная безопасность – 7</w:t>
            </w:r>
            <w:r w:rsidR="001A56C7">
              <w:rPr>
                <w:bCs/>
              </w:rPr>
              <w:t>,2</w:t>
            </w:r>
            <w:r>
              <w:rPr>
                <w:bCs/>
              </w:rPr>
              <w:t xml:space="preserve"> руб.,</w:t>
            </w:r>
          </w:p>
          <w:p w:rsidR="00255BBF" w:rsidRDefault="00255BBF">
            <w:pPr>
              <w:tabs>
                <w:tab w:val="left" w:pos="735"/>
              </w:tabs>
              <w:autoSpaceDE w:val="0"/>
              <w:autoSpaceDN w:val="0"/>
              <w:adjustRightInd w:val="0"/>
              <w:spacing w:line="256" w:lineRule="atLeast"/>
              <w:jc w:val="both"/>
              <w:rPr>
                <w:b/>
                <w:bCs/>
              </w:rPr>
            </w:pPr>
            <w:r>
              <w:t xml:space="preserve">- заработная плата – </w:t>
            </w:r>
            <w:r w:rsidR="001525B9">
              <w:t>53,8</w:t>
            </w:r>
            <w:r>
              <w:t xml:space="preserve"> руб.,</w:t>
            </w:r>
          </w:p>
          <w:p w:rsidR="00255BBF" w:rsidRDefault="00255BBF">
            <w:pPr>
              <w:tabs>
                <w:tab w:val="left" w:pos="735"/>
              </w:tabs>
              <w:autoSpaceDE w:val="0"/>
              <w:autoSpaceDN w:val="0"/>
              <w:adjustRightInd w:val="0"/>
              <w:spacing w:line="256" w:lineRule="atLeast"/>
              <w:jc w:val="both"/>
            </w:pPr>
            <w:r>
              <w:t xml:space="preserve">- электроэнергия – </w:t>
            </w:r>
            <w:r w:rsidR="001A56C7">
              <w:t>3,0</w:t>
            </w:r>
            <w:r>
              <w:t xml:space="preserve"> руб.</w:t>
            </w:r>
          </w:p>
          <w:p w:rsidR="00255BBF" w:rsidRDefault="00255BBF" w:rsidP="001A56C7">
            <w:pPr>
              <w:tabs>
                <w:tab w:val="left" w:pos="735"/>
              </w:tabs>
              <w:autoSpaceDE w:val="0"/>
              <w:autoSpaceDN w:val="0"/>
              <w:adjustRightInd w:val="0"/>
              <w:spacing w:line="256" w:lineRule="atLeast"/>
              <w:jc w:val="both"/>
            </w:pPr>
            <w:r>
              <w:t>-</w:t>
            </w:r>
            <w:r w:rsidR="001A56C7">
              <w:t>ликвидация Арсеновского ДК</w:t>
            </w:r>
            <w:r w:rsidR="00596789">
              <w:t xml:space="preserve"> </w:t>
            </w:r>
            <w:r w:rsidR="001A56C7">
              <w:t>–</w:t>
            </w:r>
            <w:r w:rsidR="00596789">
              <w:t xml:space="preserve"> </w:t>
            </w:r>
            <w:r w:rsidR="001A56C7">
              <w:t>4,6</w:t>
            </w:r>
            <w:r>
              <w:t xml:space="preserve"> руб.</w:t>
            </w:r>
          </w:p>
        </w:tc>
        <w:tc>
          <w:tcPr>
            <w:tcW w:w="2120" w:type="dxa"/>
            <w:tcBorders>
              <w:top w:val="single" w:sz="4" w:space="0" w:color="000000"/>
              <w:left w:val="single" w:sz="4" w:space="0" w:color="000000"/>
              <w:bottom w:val="single" w:sz="4" w:space="0" w:color="000000"/>
              <w:right w:val="single" w:sz="4" w:space="0" w:color="000000"/>
            </w:tcBorders>
            <w:shd w:val="clear" w:color="auto" w:fill="FFFFFF"/>
            <w:hideMark/>
          </w:tcPr>
          <w:p w:rsidR="00255BBF" w:rsidRDefault="001525B9">
            <w:pPr>
              <w:tabs>
                <w:tab w:val="left" w:pos="735"/>
              </w:tabs>
              <w:autoSpaceDE w:val="0"/>
              <w:autoSpaceDN w:val="0"/>
              <w:adjustRightInd w:val="0"/>
              <w:spacing w:line="256" w:lineRule="atLeast"/>
              <w:jc w:val="both"/>
              <w:rPr>
                <w:lang w:val="en-US"/>
              </w:rPr>
            </w:pPr>
            <w:r>
              <w:rPr>
                <w:b/>
                <w:bCs/>
              </w:rPr>
              <w:t>68,7</w:t>
            </w:r>
            <w:r w:rsidR="00255BBF">
              <w:rPr>
                <w:b/>
                <w:bCs/>
                <w:lang w:val="en-US"/>
              </w:rPr>
              <w:t xml:space="preserve"> </w:t>
            </w:r>
          </w:p>
        </w:tc>
      </w:tr>
    </w:tbl>
    <w:p w:rsidR="00607610" w:rsidRDefault="0055237D" w:rsidP="00AE7D8F">
      <w:pPr>
        <w:tabs>
          <w:tab w:val="left" w:pos="735"/>
        </w:tabs>
        <w:jc w:val="both"/>
        <w:rPr>
          <w:b/>
        </w:rPr>
      </w:pPr>
      <w:r w:rsidRPr="00AE7D8F">
        <w:rPr>
          <w:b/>
        </w:rPr>
        <w:t xml:space="preserve">         </w:t>
      </w:r>
    </w:p>
    <w:p w:rsidR="0075541A" w:rsidRDefault="00607610" w:rsidP="00AE7D8F">
      <w:pPr>
        <w:tabs>
          <w:tab w:val="left" w:pos="735"/>
        </w:tabs>
        <w:jc w:val="both"/>
        <w:rPr>
          <w:b/>
        </w:rPr>
      </w:pPr>
      <w:r>
        <w:rPr>
          <w:b/>
        </w:rPr>
        <w:t xml:space="preserve">           </w:t>
      </w:r>
      <w:r w:rsidR="0055237D" w:rsidRPr="00AE7D8F">
        <w:rPr>
          <w:b/>
        </w:rPr>
        <w:t xml:space="preserve"> </w:t>
      </w:r>
      <w:r w:rsidR="001C6893" w:rsidRPr="00AE7D8F">
        <w:rPr>
          <w:b/>
        </w:rPr>
        <w:t>Структура Администрации Глядянского сельсовета</w:t>
      </w:r>
    </w:p>
    <w:p w:rsidR="00370113" w:rsidRDefault="0075541A" w:rsidP="00AE7D8F">
      <w:pPr>
        <w:tabs>
          <w:tab w:val="left" w:pos="735"/>
        </w:tabs>
        <w:jc w:val="both"/>
      </w:pPr>
      <w:r>
        <w:rPr>
          <w:b/>
        </w:rPr>
        <w:tab/>
      </w:r>
      <w:r w:rsidR="0055237D" w:rsidRPr="00AE7D8F">
        <w:t>Стру</w:t>
      </w:r>
      <w:r>
        <w:t xml:space="preserve">ктура Администрации утверждена </w:t>
      </w:r>
      <w:r w:rsidR="0055237D" w:rsidRPr="00AE7D8F">
        <w:t>решением сельской Думы. В А</w:t>
      </w:r>
      <w:r w:rsidR="00EE6AF1" w:rsidRPr="00AE7D8F">
        <w:t>дминистрации сельсовета работало</w:t>
      </w:r>
      <w:r w:rsidR="0055237D" w:rsidRPr="00AE7D8F">
        <w:t xml:space="preserve"> </w:t>
      </w:r>
      <w:r w:rsidR="00EE6AF1" w:rsidRPr="00AE7D8F">
        <w:t>9 человек</w:t>
      </w:r>
      <w:r w:rsidR="0055237D" w:rsidRPr="00AE7D8F">
        <w:t xml:space="preserve">, </w:t>
      </w:r>
      <w:r w:rsidR="00A919CB">
        <w:t>3</w:t>
      </w:r>
      <w:r w:rsidR="0055237D" w:rsidRPr="00AE7D8F">
        <w:t xml:space="preserve"> из них</w:t>
      </w:r>
      <w:r w:rsidR="00EE6AF1" w:rsidRPr="00AE7D8F">
        <w:t xml:space="preserve"> -</w:t>
      </w:r>
      <w:r w:rsidR="0055237D" w:rsidRPr="00AE7D8F">
        <w:t xml:space="preserve"> муниципальные  служащие.</w:t>
      </w:r>
    </w:p>
    <w:p w:rsidR="00607610" w:rsidRDefault="00607610" w:rsidP="00AE7D8F">
      <w:pPr>
        <w:tabs>
          <w:tab w:val="left" w:pos="735"/>
        </w:tabs>
        <w:jc w:val="both"/>
      </w:pPr>
    </w:p>
    <w:p w:rsidR="00370113" w:rsidRDefault="00370113" w:rsidP="00AE7D8F">
      <w:pPr>
        <w:tabs>
          <w:tab w:val="left" w:pos="735"/>
        </w:tabs>
        <w:jc w:val="both"/>
        <w:rPr>
          <w:b/>
        </w:rPr>
      </w:pPr>
      <w:r>
        <w:tab/>
      </w:r>
      <w:r w:rsidRPr="00370113">
        <w:rPr>
          <w:b/>
        </w:rPr>
        <w:t>Работа военно-учетного стола</w:t>
      </w:r>
    </w:p>
    <w:p w:rsidR="00370113" w:rsidRPr="00370113" w:rsidRDefault="00370113" w:rsidP="00370113">
      <w:pPr>
        <w:spacing w:line="260" w:lineRule="auto"/>
        <w:jc w:val="both"/>
      </w:pPr>
      <w:r w:rsidRPr="00370113">
        <w:tab/>
      </w:r>
      <w:proofErr w:type="gramStart"/>
      <w:r w:rsidRPr="00370113">
        <w:t>Специалист по воинскому учету Администрации Глядянского сельсовета осуществляет свою деятельность на основании Федеральных законов Российской Федерации от 31 мая 1996 года "Об обороне", от 28 марта 1998 года "О воинской обязанности и военной службе, от 26 февраля 1997 года "О мобилизационной подготовке и мобилизации в Российской Федерации" и постановлений Правительства Российской Федерации от 27.11.2006 г. № 719 "Положение о воинском учете</w:t>
      </w:r>
      <w:proofErr w:type="gramEnd"/>
      <w:r w:rsidRPr="00370113">
        <w:t xml:space="preserve">" </w:t>
      </w:r>
      <w:proofErr w:type="gramStart"/>
      <w:r w:rsidRPr="00370113">
        <w:t>и от 26.02.98г. №258 "Основные положения по бронированию граждан Российской Федерации, пребывающих в запасе Вооруженных Сил Российской Федерации, федеральных органов исполнительной власти, имеющий запас, и работающих в органах государственной власти, органах местного самоуправ</w:t>
      </w:r>
      <w:r w:rsidRPr="00370113">
        <w:softHyphen/>
        <w:t xml:space="preserve">ления и организациях", постановления Администрации </w:t>
      </w:r>
      <w:r w:rsidR="006C4DA7">
        <w:t>Г</w:t>
      </w:r>
      <w:r w:rsidRPr="00370113">
        <w:t xml:space="preserve">лядянского сельсовета от </w:t>
      </w:r>
      <w:r w:rsidR="006C4DA7">
        <w:t>«</w:t>
      </w:r>
      <w:r w:rsidRPr="00370113">
        <w:t>Об организации воинского учета граждан, пребывающих в запасе в Глядянском сельсовете</w:t>
      </w:r>
      <w:r w:rsidR="006C4DA7">
        <w:t>».</w:t>
      </w:r>
      <w:proofErr w:type="gramEnd"/>
    </w:p>
    <w:p w:rsidR="00370113" w:rsidRDefault="00370113" w:rsidP="006C4DA7">
      <w:pPr>
        <w:ind w:firstLine="708"/>
        <w:jc w:val="both"/>
      </w:pPr>
      <w:r w:rsidRPr="00370113">
        <w:t xml:space="preserve">Всего на </w:t>
      </w:r>
      <w:r w:rsidR="003917C3">
        <w:t>воинском учете состоит 10</w:t>
      </w:r>
      <w:r w:rsidR="00E274A4">
        <w:t>0</w:t>
      </w:r>
      <w:r w:rsidR="003917C3">
        <w:t>4 чел., в том числе:</w:t>
      </w:r>
      <w:r w:rsidRPr="00370113">
        <w:t xml:space="preserve"> </w:t>
      </w:r>
    </w:p>
    <w:p w:rsidR="003917C3" w:rsidRPr="00370113" w:rsidRDefault="003917C3" w:rsidP="006C4DA7">
      <w:pPr>
        <w:ind w:firstLine="708"/>
        <w:jc w:val="both"/>
      </w:pPr>
      <w:r>
        <w:t xml:space="preserve">- граждан, пребывающих в запасе – </w:t>
      </w:r>
      <w:r w:rsidR="00E274A4">
        <w:t>882</w:t>
      </w:r>
      <w:r>
        <w:t xml:space="preserve"> чел.,</w:t>
      </w:r>
    </w:p>
    <w:p w:rsidR="00370113" w:rsidRPr="00370113" w:rsidRDefault="00370113" w:rsidP="00370113">
      <w:pPr>
        <w:pStyle w:val="aa"/>
        <w:jc w:val="both"/>
        <w:rPr>
          <w:sz w:val="24"/>
          <w:szCs w:val="24"/>
        </w:rPr>
      </w:pPr>
      <w:r w:rsidRPr="00370113">
        <w:rPr>
          <w:sz w:val="24"/>
          <w:szCs w:val="24"/>
        </w:rPr>
        <w:tab/>
      </w:r>
      <w:r>
        <w:rPr>
          <w:sz w:val="24"/>
          <w:szCs w:val="24"/>
        </w:rPr>
        <w:t xml:space="preserve">- </w:t>
      </w:r>
      <w:r w:rsidRPr="00370113">
        <w:rPr>
          <w:sz w:val="24"/>
          <w:szCs w:val="24"/>
        </w:rPr>
        <w:t xml:space="preserve">граждан, подлежащих первоначальной постановке на воинский учет - </w:t>
      </w:r>
      <w:r w:rsidR="00E274A4">
        <w:rPr>
          <w:sz w:val="24"/>
          <w:szCs w:val="24"/>
        </w:rPr>
        <w:t>85</w:t>
      </w:r>
      <w:r w:rsidRPr="00370113">
        <w:rPr>
          <w:sz w:val="24"/>
          <w:szCs w:val="24"/>
        </w:rPr>
        <w:t>;</w:t>
      </w:r>
    </w:p>
    <w:p w:rsidR="00370113" w:rsidRPr="00370113" w:rsidRDefault="00370113" w:rsidP="00370113">
      <w:pPr>
        <w:jc w:val="both"/>
      </w:pPr>
      <w:r w:rsidRPr="00370113">
        <w:tab/>
      </w:r>
      <w:r>
        <w:t xml:space="preserve">- </w:t>
      </w:r>
      <w:r w:rsidRPr="00370113">
        <w:t>офицеров запаса -</w:t>
      </w:r>
      <w:r w:rsidR="00947D30">
        <w:t>3</w:t>
      </w:r>
      <w:r w:rsidR="00E274A4">
        <w:t>9</w:t>
      </w:r>
      <w:r w:rsidRPr="00370113">
        <w:t>;</w:t>
      </w:r>
    </w:p>
    <w:p w:rsidR="00370113" w:rsidRDefault="00370113" w:rsidP="00AE7D8F">
      <w:pPr>
        <w:tabs>
          <w:tab w:val="left" w:pos="735"/>
        </w:tabs>
        <w:jc w:val="both"/>
      </w:pPr>
    </w:p>
    <w:p w:rsidR="00561D07" w:rsidRPr="00607610" w:rsidRDefault="00FB1455" w:rsidP="00E321AA">
      <w:pPr>
        <w:tabs>
          <w:tab w:val="left" w:pos="735"/>
        </w:tabs>
        <w:jc w:val="both"/>
      </w:pPr>
      <w:r>
        <w:tab/>
      </w:r>
      <w:r w:rsidR="00B662AC" w:rsidRPr="00AE7D8F">
        <w:rPr>
          <w:b/>
        </w:rPr>
        <w:t>Работа с обращениями граждан</w:t>
      </w:r>
      <w:r w:rsidR="00E6201F">
        <w:tab/>
      </w:r>
    </w:p>
    <w:p w:rsidR="00E274A4" w:rsidRPr="005E0176" w:rsidRDefault="00A96930" w:rsidP="00E274A4">
      <w:pPr>
        <w:tabs>
          <w:tab w:val="left" w:pos="709"/>
          <w:tab w:val="left" w:pos="1418"/>
          <w:tab w:val="left" w:pos="2127"/>
          <w:tab w:val="left" w:pos="2836"/>
          <w:tab w:val="left" w:pos="3545"/>
          <w:tab w:val="left" w:pos="6825"/>
        </w:tabs>
        <w:jc w:val="both"/>
      </w:pPr>
      <w:r>
        <w:rPr>
          <w:sz w:val="28"/>
          <w:szCs w:val="28"/>
        </w:rPr>
        <w:tab/>
      </w:r>
      <w:r w:rsidR="00E274A4">
        <w:t>В 2020 году</w:t>
      </w:r>
      <w:r w:rsidR="00E274A4" w:rsidRPr="005E0176">
        <w:t xml:space="preserve"> в Администрацию Глядянского сельсовета п</w:t>
      </w:r>
      <w:r w:rsidR="00E274A4">
        <w:t>оступило 26 письменных обращений</w:t>
      </w:r>
      <w:r w:rsidR="00E274A4" w:rsidRPr="005E0176">
        <w:t xml:space="preserve"> граждан. </w:t>
      </w:r>
      <w:r w:rsidR="00004DE6">
        <w:t xml:space="preserve">Выдано 1074 справки (справки о составе семьи, о количестве зарегистрированных граждан в жилом помещении, о наличии иждивенцев, о занимаемой жилой площади и т.д.). По заявлениям граждан проведено 16 обследований о признании жилых помещений </w:t>
      </w:r>
      <w:proofErr w:type="gramStart"/>
      <w:r w:rsidR="00004DE6">
        <w:t>пригодными</w:t>
      </w:r>
      <w:proofErr w:type="gramEnd"/>
      <w:r w:rsidR="00004DE6">
        <w:t xml:space="preserve"> (непригодными) для проживания.</w:t>
      </w:r>
    </w:p>
    <w:p w:rsidR="00E274A4" w:rsidRPr="005E0176" w:rsidRDefault="00E274A4" w:rsidP="00E274A4">
      <w:pPr>
        <w:tabs>
          <w:tab w:val="left" w:pos="709"/>
          <w:tab w:val="left" w:pos="1418"/>
          <w:tab w:val="left" w:pos="2127"/>
          <w:tab w:val="left" w:pos="2836"/>
          <w:tab w:val="left" w:pos="3545"/>
          <w:tab w:val="left" w:pos="6825"/>
        </w:tabs>
        <w:jc w:val="both"/>
      </w:pPr>
      <w:r w:rsidRPr="005E0176">
        <w:tab/>
        <w:t>В работе с обращениями граждан Администрация Глядянского сельсовета руководствуется законом Курганской области «</w:t>
      </w:r>
      <w:r>
        <w:t>О</w:t>
      </w:r>
      <w:r w:rsidRPr="005E0176">
        <w:t xml:space="preserve"> порядке рассмотрения обращений граждан в Ку</w:t>
      </w:r>
      <w:r>
        <w:t>рганской области», Законом РФ «О</w:t>
      </w:r>
      <w:r w:rsidRPr="005E0176">
        <w:t>б общих принципах организации местного самоуправления в Российской Федерации» и др.</w:t>
      </w:r>
    </w:p>
    <w:p w:rsidR="00E274A4" w:rsidRPr="005E0176" w:rsidRDefault="00E274A4" w:rsidP="00E274A4">
      <w:pPr>
        <w:tabs>
          <w:tab w:val="left" w:pos="709"/>
          <w:tab w:val="left" w:pos="1418"/>
          <w:tab w:val="left" w:pos="2127"/>
          <w:tab w:val="left" w:pos="2836"/>
          <w:tab w:val="left" w:pos="3545"/>
          <w:tab w:val="left" w:pos="6825"/>
        </w:tabs>
        <w:jc w:val="both"/>
      </w:pPr>
      <w:r w:rsidRPr="005E0176">
        <w:tab/>
        <w:t>Применяются такие формы работы как: беседа, разъяснение, рекомендация, предупреждение.</w:t>
      </w:r>
    </w:p>
    <w:p w:rsidR="00E274A4" w:rsidRPr="005E0176" w:rsidRDefault="00E274A4" w:rsidP="00E274A4">
      <w:pPr>
        <w:tabs>
          <w:tab w:val="left" w:pos="709"/>
          <w:tab w:val="left" w:pos="1418"/>
          <w:tab w:val="left" w:pos="2127"/>
          <w:tab w:val="left" w:pos="2836"/>
          <w:tab w:val="left" w:pos="3545"/>
          <w:tab w:val="left" w:pos="6825"/>
        </w:tabs>
        <w:jc w:val="both"/>
      </w:pPr>
      <w:r w:rsidRPr="005E0176">
        <w:tab/>
        <w:t>Устных обращений к Главе Глядянского сельсовета поступило:</w:t>
      </w:r>
      <w:r>
        <w:t xml:space="preserve"> 24.</w:t>
      </w:r>
    </w:p>
    <w:p w:rsidR="00E274A4" w:rsidRPr="005E0176" w:rsidRDefault="00E274A4" w:rsidP="00E274A4">
      <w:pPr>
        <w:tabs>
          <w:tab w:val="left" w:pos="709"/>
          <w:tab w:val="left" w:pos="1418"/>
          <w:tab w:val="left" w:pos="2127"/>
          <w:tab w:val="left" w:pos="2836"/>
          <w:tab w:val="left" w:pos="3545"/>
          <w:tab w:val="left" w:pos="6825"/>
        </w:tabs>
        <w:jc w:val="both"/>
      </w:pPr>
      <w:r w:rsidRPr="005E0176">
        <w:tab/>
        <w:t>Нарушения прав и законных интересов граждан, а также формального рассмотрения заявлений не допускается.</w:t>
      </w:r>
    </w:p>
    <w:p w:rsidR="00E274A4" w:rsidRDefault="00E274A4" w:rsidP="00E274A4">
      <w:pPr>
        <w:tabs>
          <w:tab w:val="left" w:pos="709"/>
          <w:tab w:val="left" w:pos="1418"/>
          <w:tab w:val="left" w:pos="2127"/>
          <w:tab w:val="left" w:pos="2836"/>
          <w:tab w:val="left" w:pos="3545"/>
          <w:tab w:val="left" w:pos="6825"/>
        </w:tabs>
        <w:jc w:val="both"/>
      </w:pPr>
      <w:r w:rsidRPr="005E0176">
        <w:tab/>
      </w:r>
      <w:r>
        <w:t>У</w:t>
      </w:r>
      <w:r w:rsidRPr="005E0176">
        <w:t>стные обращения в основном касаются благоустройства: о спиливании сухих деревьев, представляющих опасность</w:t>
      </w:r>
      <w:r>
        <w:t>, об уличном освещении, уборке кладбища, установке или переносу мусорных баков.</w:t>
      </w:r>
    </w:p>
    <w:p w:rsidR="00E274A4" w:rsidRDefault="00E274A4" w:rsidP="00E274A4">
      <w:pPr>
        <w:tabs>
          <w:tab w:val="left" w:pos="709"/>
          <w:tab w:val="left" w:pos="1418"/>
          <w:tab w:val="left" w:pos="2127"/>
          <w:tab w:val="left" w:pos="2836"/>
          <w:tab w:val="left" w:pos="3545"/>
          <w:tab w:val="left" w:pos="6825"/>
        </w:tabs>
        <w:jc w:val="both"/>
      </w:pPr>
      <w:r>
        <w:tab/>
        <w:t>Рассмотрено 22 обращения по спиливанию сухих деревьев, представляющих угрозу жизни и здоровью граждан.</w:t>
      </w:r>
      <w:r>
        <w:tab/>
      </w:r>
    </w:p>
    <w:p w:rsidR="00E274A4" w:rsidRDefault="00E274A4" w:rsidP="00E274A4">
      <w:pPr>
        <w:tabs>
          <w:tab w:val="left" w:pos="709"/>
          <w:tab w:val="left" w:pos="1418"/>
          <w:tab w:val="left" w:pos="2127"/>
          <w:tab w:val="left" w:pos="2836"/>
          <w:tab w:val="left" w:pos="3545"/>
          <w:tab w:val="left" w:pos="6825"/>
        </w:tabs>
        <w:jc w:val="both"/>
      </w:pPr>
      <w:r>
        <w:tab/>
        <w:t>Рассмотрено 5 обращений по переносу или установки мусорных баков.</w:t>
      </w:r>
    </w:p>
    <w:p w:rsidR="00E274A4" w:rsidRDefault="00E274A4" w:rsidP="00E274A4">
      <w:pPr>
        <w:tabs>
          <w:tab w:val="left" w:pos="709"/>
          <w:tab w:val="left" w:pos="1418"/>
          <w:tab w:val="left" w:pos="2127"/>
          <w:tab w:val="left" w:pos="2836"/>
          <w:tab w:val="left" w:pos="3545"/>
          <w:tab w:val="left" w:pos="6825"/>
        </w:tabs>
        <w:jc w:val="both"/>
      </w:pPr>
      <w:r>
        <w:tab/>
        <w:t>Рассмотрено 8 обращений по благоустройству. По уличному освещению – 2. Другое – 2.</w:t>
      </w:r>
    </w:p>
    <w:p w:rsidR="00E274A4" w:rsidRPr="005E0176" w:rsidRDefault="00E274A4" w:rsidP="00E274A4">
      <w:pPr>
        <w:tabs>
          <w:tab w:val="left" w:pos="709"/>
          <w:tab w:val="left" w:pos="1418"/>
          <w:tab w:val="left" w:pos="2127"/>
          <w:tab w:val="left" w:pos="2836"/>
          <w:tab w:val="left" w:pos="3545"/>
          <w:tab w:val="left" w:pos="6825"/>
        </w:tabs>
        <w:jc w:val="both"/>
      </w:pPr>
      <w:r>
        <w:tab/>
      </w:r>
      <w:r w:rsidRPr="005E0176">
        <w:t>Администрация сельсовета проводит разъяснительную работу с людьми, рекомендует обратиться в те или иные органы, предупреждает об  ответственности за нарушение административного законодательства.</w:t>
      </w:r>
    </w:p>
    <w:p w:rsidR="00A96930" w:rsidRPr="005E0176" w:rsidRDefault="00A96930" w:rsidP="00E274A4">
      <w:pPr>
        <w:tabs>
          <w:tab w:val="left" w:pos="709"/>
          <w:tab w:val="left" w:pos="1418"/>
          <w:tab w:val="left" w:pos="2127"/>
          <w:tab w:val="left" w:pos="2836"/>
          <w:tab w:val="left" w:pos="3545"/>
          <w:tab w:val="left" w:pos="6825"/>
        </w:tabs>
        <w:jc w:val="both"/>
      </w:pPr>
    </w:p>
    <w:p w:rsidR="00370113" w:rsidRPr="005E0176" w:rsidRDefault="00370113" w:rsidP="00A96930">
      <w:pPr>
        <w:tabs>
          <w:tab w:val="left" w:pos="709"/>
          <w:tab w:val="left" w:pos="1418"/>
          <w:tab w:val="left" w:pos="2127"/>
          <w:tab w:val="left" w:pos="2836"/>
          <w:tab w:val="left" w:pos="3545"/>
          <w:tab w:val="left" w:pos="6825"/>
        </w:tabs>
        <w:jc w:val="both"/>
      </w:pPr>
    </w:p>
    <w:p w:rsidR="009B5E80" w:rsidRPr="005E0176" w:rsidRDefault="00370113" w:rsidP="00370113">
      <w:pPr>
        <w:tabs>
          <w:tab w:val="left" w:pos="709"/>
          <w:tab w:val="left" w:pos="1418"/>
          <w:tab w:val="left" w:pos="2127"/>
          <w:tab w:val="left" w:pos="2836"/>
          <w:tab w:val="left" w:pos="3545"/>
          <w:tab w:val="left" w:pos="6825"/>
        </w:tabs>
        <w:jc w:val="both"/>
      </w:pPr>
      <w:r w:rsidRPr="005E0176">
        <w:tab/>
      </w:r>
    </w:p>
    <w:p w:rsidR="0055237D" w:rsidRPr="00AE7D8F" w:rsidRDefault="0055237D" w:rsidP="00AE7D8F"/>
    <w:p w:rsidR="0055237D" w:rsidRPr="009734A7" w:rsidRDefault="0055237D" w:rsidP="00902E30">
      <w:pPr>
        <w:spacing w:line="360" w:lineRule="auto"/>
        <w:rPr>
          <w:sz w:val="28"/>
          <w:szCs w:val="28"/>
        </w:rPr>
      </w:pPr>
    </w:p>
    <w:sectPr w:rsidR="0055237D" w:rsidRPr="009734A7" w:rsidSect="00E321AA">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73D9D"/>
    <w:multiLevelType w:val="hybridMultilevel"/>
    <w:tmpl w:val="5CAEE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444E2A"/>
    <w:multiLevelType w:val="hybridMultilevel"/>
    <w:tmpl w:val="0BA2C0E8"/>
    <w:lvl w:ilvl="0" w:tplc="BDFAB5E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43525DB9"/>
    <w:multiLevelType w:val="hybridMultilevel"/>
    <w:tmpl w:val="E782FE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92445C"/>
    <w:rsid w:val="00002F55"/>
    <w:rsid w:val="00004DE6"/>
    <w:rsid w:val="00010515"/>
    <w:rsid w:val="00023EAC"/>
    <w:rsid w:val="00043C1C"/>
    <w:rsid w:val="00056BEE"/>
    <w:rsid w:val="00083E26"/>
    <w:rsid w:val="000846C2"/>
    <w:rsid w:val="0008626C"/>
    <w:rsid w:val="00090C8F"/>
    <w:rsid w:val="00090C90"/>
    <w:rsid w:val="000933C5"/>
    <w:rsid w:val="00093765"/>
    <w:rsid w:val="000C206E"/>
    <w:rsid w:val="000C4CE9"/>
    <w:rsid w:val="000D36DE"/>
    <w:rsid w:val="000F18C4"/>
    <w:rsid w:val="0010163D"/>
    <w:rsid w:val="00103FF0"/>
    <w:rsid w:val="00111987"/>
    <w:rsid w:val="001525B9"/>
    <w:rsid w:val="00154C78"/>
    <w:rsid w:val="0015674C"/>
    <w:rsid w:val="001614A9"/>
    <w:rsid w:val="001635BE"/>
    <w:rsid w:val="00174CAD"/>
    <w:rsid w:val="00180D5A"/>
    <w:rsid w:val="001A56C7"/>
    <w:rsid w:val="001B7AF3"/>
    <w:rsid w:val="001C122E"/>
    <w:rsid w:val="001C6893"/>
    <w:rsid w:val="001F14C1"/>
    <w:rsid w:val="00227508"/>
    <w:rsid w:val="00251CEA"/>
    <w:rsid w:val="00255BBF"/>
    <w:rsid w:val="00262990"/>
    <w:rsid w:val="00262D9C"/>
    <w:rsid w:val="0026564A"/>
    <w:rsid w:val="00274121"/>
    <w:rsid w:val="00296C96"/>
    <w:rsid w:val="002C582A"/>
    <w:rsid w:val="002D764D"/>
    <w:rsid w:val="002E4A0C"/>
    <w:rsid w:val="002F2321"/>
    <w:rsid w:val="002F2DA4"/>
    <w:rsid w:val="003051A9"/>
    <w:rsid w:val="003209C0"/>
    <w:rsid w:val="0033142F"/>
    <w:rsid w:val="0033218C"/>
    <w:rsid w:val="00350CD7"/>
    <w:rsid w:val="003520D5"/>
    <w:rsid w:val="00370113"/>
    <w:rsid w:val="00370323"/>
    <w:rsid w:val="003917C3"/>
    <w:rsid w:val="0039739E"/>
    <w:rsid w:val="00397DB8"/>
    <w:rsid w:val="003A4CF4"/>
    <w:rsid w:val="003B6188"/>
    <w:rsid w:val="003D4857"/>
    <w:rsid w:val="003E4377"/>
    <w:rsid w:val="003F3AB3"/>
    <w:rsid w:val="003F6A87"/>
    <w:rsid w:val="00401969"/>
    <w:rsid w:val="00405821"/>
    <w:rsid w:val="004065BE"/>
    <w:rsid w:val="00417577"/>
    <w:rsid w:val="00425B65"/>
    <w:rsid w:val="004524DA"/>
    <w:rsid w:val="004638AD"/>
    <w:rsid w:val="00466A48"/>
    <w:rsid w:val="00470286"/>
    <w:rsid w:val="0048369C"/>
    <w:rsid w:val="00490503"/>
    <w:rsid w:val="0049427C"/>
    <w:rsid w:val="004B461B"/>
    <w:rsid w:val="004C5854"/>
    <w:rsid w:val="004D22B4"/>
    <w:rsid w:val="004E4C0A"/>
    <w:rsid w:val="004E729A"/>
    <w:rsid w:val="0055237D"/>
    <w:rsid w:val="005523BF"/>
    <w:rsid w:val="005551DE"/>
    <w:rsid w:val="00561D07"/>
    <w:rsid w:val="00563DFE"/>
    <w:rsid w:val="00577EAB"/>
    <w:rsid w:val="00584B43"/>
    <w:rsid w:val="00592874"/>
    <w:rsid w:val="00594E99"/>
    <w:rsid w:val="00596789"/>
    <w:rsid w:val="005C5319"/>
    <w:rsid w:val="005D5E84"/>
    <w:rsid w:val="005E54A9"/>
    <w:rsid w:val="005F3EDD"/>
    <w:rsid w:val="00601347"/>
    <w:rsid w:val="00605E52"/>
    <w:rsid w:val="00607610"/>
    <w:rsid w:val="006167AC"/>
    <w:rsid w:val="00621F0A"/>
    <w:rsid w:val="00643989"/>
    <w:rsid w:val="00645371"/>
    <w:rsid w:val="006468E5"/>
    <w:rsid w:val="00664BB4"/>
    <w:rsid w:val="00664FA0"/>
    <w:rsid w:val="00674344"/>
    <w:rsid w:val="00683F5E"/>
    <w:rsid w:val="00687B27"/>
    <w:rsid w:val="006A1DDD"/>
    <w:rsid w:val="006A24FC"/>
    <w:rsid w:val="006A684F"/>
    <w:rsid w:val="006B60ED"/>
    <w:rsid w:val="006B7E5F"/>
    <w:rsid w:val="006C4DA7"/>
    <w:rsid w:val="00747531"/>
    <w:rsid w:val="0075541A"/>
    <w:rsid w:val="007659A3"/>
    <w:rsid w:val="0077325F"/>
    <w:rsid w:val="007762B7"/>
    <w:rsid w:val="007A75F3"/>
    <w:rsid w:val="007C1898"/>
    <w:rsid w:val="007D711B"/>
    <w:rsid w:val="0081380E"/>
    <w:rsid w:val="00844C7D"/>
    <w:rsid w:val="00863924"/>
    <w:rsid w:val="00892D70"/>
    <w:rsid w:val="008954AC"/>
    <w:rsid w:val="00895587"/>
    <w:rsid w:val="008B5F9C"/>
    <w:rsid w:val="008B75A9"/>
    <w:rsid w:val="008F60A3"/>
    <w:rsid w:val="00902E30"/>
    <w:rsid w:val="009071A2"/>
    <w:rsid w:val="00910BFD"/>
    <w:rsid w:val="009112C4"/>
    <w:rsid w:val="009176F0"/>
    <w:rsid w:val="0092445C"/>
    <w:rsid w:val="00927457"/>
    <w:rsid w:val="00934E54"/>
    <w:rsid w:val="009357B9"/>
    <w:rsid w:val="009379D1"/>
    <w:rsid w:val="00947D30"/>
    <w:rsid w:val="009734A7"/>
    <w:rsid w:val="00980A3C"/>
    <w:rsid w:val="009A699B"/>
    <w:rsid w:val="009A7BCE"/>
    <w:rsid w:val="009B5E80"/>
    <w:rsid w:val="009D0404"/>
    <w:rsid w:val="00A1237F"/>
    <w:rsid w:val="00A31E68"/>
    <w:rsid w:val="00A50860"/>
    <w:rsid w:val="00A554A3"/>
    <w:rsid w:val="00A56024"/>
    <w:rsid w:val="00A566A2"/>
    <w:rsid w:val="00A62641"/>
    <w:rsid w:val="00A662B6"/>
    <w:rsid w:val="00A90B99"/>
    <w:rsid w:val="00A919CB"/>
    <w:rsid w:val="00A94070"/>
    <w:rsid w:val="00A96930"/>
    <w:rsid w:val="00AB057F"/>
    <w:rsid w:val="00AD0B14"/>
    <w:rsid w:val="00AD0D39"/>
    <w:rsid w:val="00AD17DB"/>
    <w:rsid w:val="00AE7C63"/>
    <w:rsid w:val="00AE7D8F"/>
    <w:rsid w:val="00AF1E2B"/>
    <w:rsid w:val="00AF388C"/>
    <w:rsid w:val="00AF5252"/>
    <w:rsid w:val="00AF70A5"/>
    <w:rsid w:val="00B1067B"/>
    <w:rsid w:val="00B1485E"/>
    <w:rsid w:val="00B33A7A"/>
    <w:rsid w:val="00B405C9"/>
    <w:rsid w:val="00B51684"/>
    <w:rsid w:val="00B531D1"/>
    <w:rsid w:val="00B56050"/>
    <w:rsid w:val="00B65899"/>
    <w:rsid w:val="00B662AC"/>
    <w:rsid w:val="00B710AD"/>
    <w:rsid w:val="00B748E9"/>
    <w:rsid w:val="00B75093"/>
    <w:rsid w:val="00B8632B"/>
    <w:rsid w:val="00B976B5"/>
    <w:rsid w:val="00BA28AB"/>
    <w:rsid w:val="00BB1336"/>
    <w:rsid w:val="00BD42F0"/>
    <w:rsid w:val="00BD6594"/>
    <w:rsid w:val="00BE3AEE"/>
    <w:rsid w:val="00BF1D21"/>
    <w:rsid w:val="00C579CF"/>
    <w:rsid w:val="00C62BE5"/>
    <w:rsid w:val="00C869A1"/>
    <w:rsid w:val="00C92650"/>
    <w:rsid w:val="00C95168"/>
    <w:rsid w:val="00CB6DBA"/>
    <w:rsid w:val="00D138F8"/>
    <w:rsid w:val="00D304EE"/>
    <w:rsid w:val="00D365A6"/>
    <w:rsid w:val="00D37932"/>
    <w:rsid w:val="00D40B6E"/>
    <w:rsid w:val="00D442E5"/>
    <w:rsid w:val="00D64D6F"/>
    <w:rsid w:val="00D73D9C"/>
    <w:rsid w:val="00D9782E"/>
    <w:rsid w:val="00DA7F72"/>
    <w:rsid w:val="00DB4D16"/>
    <w:rsid w:val="00DC3460"/>
    <w:rsid w:val="00DD5964"/>
    <w:rsid w:val="00DE28BE"/>
    <w:rsid w:val="00DF7741"/>
    <w:rsid w:val="00E0308A"/>
    <w:rsid w:val="00E13661"/>
    <w:rsid w:val="00E274A4"/>
    <w:rsid w:val="00E321AA"/>
    <w:rsid w:val="00E5554C"/>
    <w:rsid w:val="00E6201F"/>
    <w:rsid w:val="00E624CE"/>
    <w:rsid w:val="00EC2FFF"/>
    <w:rsid w:val="00EC5F9A"/>
    <w:rsid w:val="00ED2A2E"/>
    <w:rsid w:val="00ED38B2"/>
    <w:rsid w:val="00ED7EBE"/>
    <w:rsid w:val="00EE6AF1"/>
    <w:rsid w:val="00EF3323"/>
    <w:rsid w:val="00F004A1"/>
    <w:rsid w:val="00F3437E"/>
    <w:rsid w:val="00F36693"/>
    <w:rsid w:val="00F561ED"/>
    <w:rsid w:val="00F56B22"/>
    <w:rsid w:val="00F56D0C"/>
    <w:rsid w:val="00F80198"/>
    <w:rsid w:val="00FA1EAD"/>
    <w:rsid w:val="00FB1455"/>
    <w:rsid w:val="00FB2A8D"/>
    <w:rsid w:val="00FB648A"/>
    <w:rsid w:val="00FF798E"/>
    <w:rsid w:val="00FF7C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3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9D0404"/>
    <w:pPr>
      <w:spacing w:after="0" w:line="240" w:lineRule="auto"/>
      <w:jc w:val="both"/>
    </w:pPr>
    <w:rPr>
      <w:rFonts w:ascii="Calibri" w:eastAsia="Times New Roman" w:hAnsi="Calibri" w:cs="Times New Roman"/>
    </w:rPr>
  </w:style>
  <w:style w:type="paragraph" w:customStyle="1" w:styleId="a4">
    <w:name w:val="Знак Знак Знак Знак"/>
    <w:basedOn w:val="a"/>
    <w:rsid w:val="0008626C"/>
    <w:pPr>
      <w:widowControl w:val="0"/>
      <w:adjustRightInd w:val="0"/>
      <w:spacing w:after="160" w:line="240" w:lineRule="exact"/>
      <w:jc w:val="right"/>
    </w:pPr>
    <w:rPr>
      <w:sz w:val="20"/>
      <w:szCs w:val="20"/>
      <w:lang w:val="en-GB" w:eastAsia="en-US"/>
    </w:rPr>
  </w:style>
  <w:style w:type="paragraph" w:styleId="a5">
    <w:name w:val="Balloon Text"/>
    <w:basedOn w:val="a"/>
    <w:link w:val="a6"/>
    <w:uiPriority w:val="99"/>
    <w:semiHidden/>
    <w:unhideWhenUsed/>
    <w:rsid w:val="00405821"/>
    <w:rPr>
      <w:rFonts w:ascii="Segoe UI" w:hAnsi="Segoe UI" w:cs="Segoe UI"/>
      <w:sz w:val="18"/>
      <w:szCs w:val="18"/>
    </w:rPr>
  </w:style>
  <w:style w:type="character" w:customStyle="1" w:styleId="a6">
    <w:name w:val="Текст выноски Знак"/>
    <w:basedOn w:val="a0"/>
    <w:link w:val="a5"/>
    <w:uiPriority w:val="99"/>
    <w:semiHidden/>
    <w:rsid w:val="00405821"/>
    <w:rPr>
      <w:rFonts w:ascii="Segoe UI" w:eastAsia="Times New Roman" w:hAnsi="Segoe UI" w:cs="Segoe UI"/>
      <w:sz w:val="18"/>
      <w:szCs w:val="18"/>
      <w:lang w:eastAsia="ru-RU"/>
    </w:rPr>
  </w:style>
  <w:style w:type="table" w:styleId="a7">
    <w:name w:val="Table Grid"/>
    <w:basedOn w:val="a1"/>
    <w:uiPriority w:val="39"/>
    <w:rsid w:val="00902E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semiHidden/>
    <w:unhideWhenUsed/>
    <w:rsid w:val="00AE7D8F"/>
    <w:pPr>
      <w:spacing w:after="120"/>
    </w:pPr>
  </w:style>
  <w:style w:type="character" w:customStyle="1" w:styleId="a9">
    <w:name w:val="Основной текст Знак"/>
    <w:basedOn w:val="a0"/>
    <w:link w:val="a8"/>
    <w:semiHidden/>
    <w:rsid w:val="00AE7D8F"/>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AE7D8F"/>
    <w:pPr>
      <w:widowControl w:val="0"/>
      <w:shd w:val="clear" w:color="auto" w:fill="FFFFFF"/>
      <w:autoSpaceDE w:val="0"/>
      <w:autoSpaceDN w:val="0"/>
      <w:adjustRightInd w:val="0"/>
      <w:ind w:right="34" w:firstLine="720"/>
      <w:jc w:val="both"/>
    </w:pPr>
    <w:rPr>
      <w:rFonts w:ascii="Arial" w:hAnsi="Arial" w:cs="Arial"/>
      <w:color w:val="000000"/>
      <w:szCs w:val="23"/>
    </w:rPr>
  </w:style>
  <w:style w:type="character" w:customStyle="1" w:styleId="20">
    <w:name w:val="Основной текст с отступом 2 Знак"/>
    <w:basedOn w:val="a0"/>
    <w:link w:val="2"/>
    <w:semiHidden/>
    <w:rsid w:val="00AE7D8F"/>
    <w:rPr>
      <w:rFonts w:ascii="Arial" w:eastAsia="Times New Roman" w:hAnsi="Arial" w:cs="Arial"/>
      <w:color w:val="000000"/>
      <w:sz w:val="24"/>
      <w:szCs w:val="23"/>
      <w:shd w:val="clear" w:color="auto" w:fill="FFFFFF"/>
      <w:lang w:eastAsia="ru-RU"/>
    </w:rPr>
  </w:style>
  <w:style w:type="paragraph" w:styleId="aa">
    <w:name w:val="endnote text"/>
    <w:basedOn w:val="a"/>
    <w:link w:val="ab"/>
    <w:semiHidden/>
    <w:rsid w:val="00370113"/>
    <w:rPr>
      <w:sz w:val="20"/>
      <w:szCs w:val="20"/>
    </w:rPr>
  </w:style>
  <w:style w:type="character" w:customStyle="1" w:styleId="ab">
    <w:name w:val="Текст концевой сноски Знак"/>
    <w:basedOn w:val="a0"/>
    <w:link w:val="aa"/>
    <w:semiHidden/>
    <w:rsid w:val="00370113"/>
    <w:rPr>
      <w:rFonts w:ascii="Times New Roman" w:eastAsia="Times New Roman" w:hAnsi="Times New Roman" w:cs="Times New Roman"/>
      <w:sz w:val="20"/>
      <w:szCs w:val="20"/>
      <w:lang w:eastAsia="ru-RU"/>
    </w:rPr>
  </w:style>
  <w:style w:type="paragraph" w:styleId="ac">
    <w:name w:val="Normal (Web)"/>
    <w:basedOn w:val="a"/>
    <w:uiPriority w:val="99"/>
    <w:semiHidden/>
    <w:unhideWhenUsed/>
    <w:rsid w:val="00417577"/>
    <w:pPr>
      <w:spacing w:before="100" w:beforeAutospacing="1" w:after="100" w:afterAutospacing="1"/>
    </w:pPr>
  </w:style>
  <w:style w:type="paragraph" w:styleId="ad">
    <w:name w:val="List Paragraph"/>
    <w:basedOn w:val="a"/>
    <w:uiPriority w:val="34"/>
    <w:qFormat/>
    <w:rsid w:val="00AF1E2B"/>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303657767">
      <w:bodyDiv w:val="1"/>
      <w:marLeft w:val="0"/>
      <w:marRight w:val="0"/>
      <w:marTop w:val="0"/>
      <w:marBottom w:val="0"/>
      <w:divBdr>
        <w:top w:val="none" w:sz="0" w:space="0" w:color="auto"/>
        <w:left w:val="none" w:sz="0" w:space="0" w:color="auto"/>
        <w:bottom w:val="none" w:sz="0" w:space="0" w:color="auto"/>
        <w:right w:val="none" w:sz="0" w:space="0" w:color="auto"/>
      </w:divBdr>
    </w:div>
    <w:div w:id="367725654">
      <w:bodyDiv w:val="1"/>
      <w:marLeft w:val="0"/>
      <w:marRight w:val="0"/>
      <w:marTop w:val="0"/>
      <w:marBottom w:val="0"/>
      <w:divBdr>
        <w:top w:val="none" w:sz="0" w:space="0" w:color="auto"/>
        <w:left w:val="none" w:sz="0" w:space="0" w:color="auto"/>
        <w:bottom w:val="none" w:sz="0" w:space="0" w:color="auto"/>
        <w:right w:val="none" w:sz="0" w:space="0" w:color="auto"/>
      </w:divBdr>
    </w:div>
    <w:div w:id="1310742794">
      <w:bodyDiv w:val="1"/>
      <w:marLeft w:val="0"/>
      <w:marRight w:val="0"/>
      <w:marTop w:val="0"/>
      <w:marBottom w:val="0"/>
      <w:divBdr>
        <w:top w:val="none" w:sz="0" w:space="0" w:color="auto"/>
        <w:left w:val="none" w:sz="0" w:space="0" w:color="auto"/>
        <w:bottom w:val="none" w:sz="0" w:space="0" w:color="auto"/>
        <w:right w:val="none" w:sz="0" w:space="0" w:color="auto"/>
      </w:divBdr>
    </w:div>
    <w:div w:id="1367372738">
      <w:bodyDiv w:val="1"/>
      <w:marLeft w:val="0"/>
      <w:marRight w:val="0"/>
      <w:marTop w:val="0"/>
      <w:marBottom w:val="0"/>
      <w:divBdr>
        <w:top w:val="none" w:sz="0" w:space="0" w:color="auto"/>
        <w:left w:val="none" w:sz="0" w:space="0" w:color="auto"/>
        <w:bottom w:val="none" w:sz="0" w:space="0" w:color="auto"/>
        <w:right w:val="none" w:sz="0" w:space="0" w:color="auto"/>
      </w:divBdr>
    </w:div>
    <w:div w:id="161895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8ECC0-0583-4273-AA0E-1144595D8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2957</Words>
  <Characters>16855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3</cp:revision>
  <cp:lastPrinted>2021-04-08T08:56:00Z</cp:lastPrinted>
  <dcterms:created xsi:type="dcterms:W3CDTF">2021-03-26T09:30:00Z</dcterms:created>
  <dcterms:modified xsi:type="dcterms:W3CDTF">2021-04-08T08:58:00Z</dcterms:modified>
</cp:coreProperties>
</file>